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D7" w:rsidRPr="00A446FB" w:rsidRDefault="00EE56D7" w:rsidP="00EE56D7">
      <w:pPr>
        <w:spacing w:line="276" w:lineRule="auto"/>
        <w:rPr>
          <w:rFonts w:ascii="仿宋" w:eastAsia="仿宋" w:hAnsi="仿宋"/>
          <w:b/>
          <w:sz w:val="24"/>
          <w:szCs w:val="32"/>
        </w:rPr>
      </w:pPr>
      <w:r w:rsidRPr="00A446FB">
        <w:rPr>
          <w:rFonts w:ascii="仿宋" w:eastAsia="仿宋" w:hAnsi="仿宋" w:hint="eastAsia"/>
          <w:b/>
          <w:sz w:val="24"/>
          <w:szCs w:val="32"/>
        </w:rPr>
        <w:t>附件</w:t>
      </w:r>
      <w:r w:rsidR="0044753E">
        <w:rPr>
          <w:rFonts w:ascii="仿宋" w:eastAsia="仿宋" w:hAnsi="仿宋" w:hint="eastAsia"/>
          <w:b/>
          <w:sz w:val="24"/>
          <w:szCs w:val="32"/>
        </w:rPr>
        <w:t>3</w:t>
      </w:r>
      <w:r w:rsidRPr="00A446FB">
        <w:rPr>
          <w:rFonts w:ascii="仿宋" w:eastAsia="仿宋" w:hAnsi="仿宋" w:hint="eastAsia"/>
          <w:b/>
          <w:sz w:val="24"/>
          <w:szCs w:val="32"/>
        </w:rPr>
        <w:t>：</w:t>
      </w:r>
    </w:p>
    <w:p w:rsidR="00EE56D7" w:rsidRPr="00A446FB" w:rsidRDefault="00EE56D7" w:rsidP="00EE56D7">
      <w:pPr>
        <w:spacing w:line="276" w:lineRule="auto"/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A446FB">
        <w:rPr>
          <w:rFonts w:ascii="仿宋" w:eastAsia="仿宋" w:hAnsi="仿宋" w:hint="eastAsia"/>
          <w:b/>
          <w:sz w:val="32"/>
          <w:szCs w:val="32"/>
        </w:rPr>
        <w:t>管理学院2020年</w:t>
      </w:r>
      <w:r w:rsidR="0081753C">
        <w:rPr>
          <w:rFonts w:ascii="仿宋" w:eastAsia="仿宋" w:hAnsi="仿宋" w:hint="eastAsia"/>
          <w:b/>
          <w:sz w:val="32"/>
          <w:szCs w:val="32"/>
        </w:rPr>
        <w:t>博士</w:t>
      </w:r>
      <w:r w:rsidRPr="00A446FB">
        <w:rPr>
          <w:rFonts w:ascii="仿宋" w:eastAsia="仿宋" w:hAnsi="仿宋" w:hint="eastAsia"/>
          <w:b/>
          <w:sz w:val="32"/>
          <w:szCs w:val="32"/>
        </w:rPr>
        <w:t>研究生招生</w:t>
      </w:r>
      <w:r w:rsidR="0081753C">
        <w:rPr>
          <w:rFonts w:ascii="仿宋" w:eastAsia="仿宋" w:hAnsi="仿宋" w:hint="eastAsia"/>
          <w:b/>
          <w:sz w:val="32"/>
          <w:szCs w:val="32"/>
        </w:rPr>
        <w:t>线上</w:t>
      </w:r>
      <w:r w:rsidRPr="00A446FB">
        <w:rPr>
          <w:rFonts w:ascii="仿宋" w:eastAsia="仿宋" w:hAnsi="仿宋"/>
          <w:b/>
          <w:sz w:val="32"/>
          <w:szCs w:val="32"/>
        </w:rPr>
        <w:t>复试考生须知</w:t>
      </w:r>
    </w:p>
    <w:p w:rsidR="00EE56D7" w:rsidRPr="00A446FB" w:rsidRDefault="00EE56D7" w:rsidP="00EE56D7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EE56D7" w:rsidRPr="00A446FB" w:rsidRDefault="00EE56D7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根据疫情防控形势及</w:t>
      </w:r>
      <w:r w:rsidR="00317684">
        <w:rPr>
          <w:rFonts w:ascii="仿宋" w:eastAsia="仿宋" w:hAnsi="仿宋" w:hint="eastAsia"/>
          <w:sz w:val="24"/>
          <w:szCs w:val="24"/>
        </w:rPr>
        <w:t>兰州大学</w:t>
      </w:r>
      <w:r w:rsidRPr="00A446FB">
        <w:rPr>
          <w:rFonts w:ascii="仿宋" w:eastAsia="仿宋" w:hAnsi="仿宋" w:hint="eastAsia"/>
          <w:sz w:val="24"/>
          <w:szCs w:val="24"/>
        </w:rPr>
        <w:t>《</w:t>
      </w:r>
      <w:r w:rsidR="00CF5955" w:rsidRPr="00CF5955">
        <w:rPr>
          <w:rFonts w:ascii="仿宋" w:eastAsia="仿宋" w:hAnsi="仿宋" w:hint="eastAsia"/>
          <w:sz w:val="24"/>
          <w:szCs w:val="24"/>
        </w:rPr>
        <w:t>关于做好2020年博士研究生招生工作的通知</w:t>
      </w:r>
      <w:r w:rsidRPr="00A446FB">
        <w:rPr>
          <w:rFonts w:ascii="仿宋" w:eastAsia="仿宋" w:hAnsi="仿宋" w:hint="eastAsia"/>
          <w:sz w:val="24"/>
          <w:szCs w:val="24"/>
        </w:rPr>
        <w:t>》要求，</w:t>
      </w:r>
      <w:r w:rsidR="00317684">
        <w:rPr>
          <w:rFonts w:ascii="仿宋" w:eastAsia="仿宋" w:hAnsi="仿宋" w:hint="eastAsia"/>
          <w:sz w:val="24"/>
          <w:szCs w:val="24"/>
        </w:rPr>
        <w:t>管理学院</w:t>
      </w:r>
      <w:r w:rsidRPr="00A446FB">
        <w:rPr>
          <w:rFonts w:ascii="仿宋" w:eastAsia="仿宋" w:hAnsi="仿宋" w:hint="eastAsia"/>
          <w:sz w:val="24"/>
          <w:szCs w:val="24"/>
        </w:rPr>
        <w:t>2020</w:t>
      </w:r>
      <w:r w:rsidR="0081753C">
        <w:rPr>
          <w:rFonts w:ascii="仿宋" w:eastAsia="仿宋" w:hAnsi="仿宋" w:hint="eastAsia"/>
          <w:sz w:val="24"/>
          <w:szCs w:val="24"/>
        </w:rPr>
        <w:t>年博士</w:t>
      </w:r>
      <w:r w:rsidRPr="00A446FB">
        <w:rPr>
          <w:rFonts w:ascii="仿宋" w:eastAsia="仿宋" w:hAnsi="仿宋" w:hint="eastAsia"/>
          <w:sz w:val="24"/>
          <w:szCs w:val="24"/>
        </w:rPr>
        <w:t>研究生招生复试采取</w:t>
      </w:r>
      <w:r w:rsidR="003E158A">
        <w:rPr>
          <w:rFonts w:ascii="仿宋" w:eastAsia="仿宋" w:hAnsi="仿宋" w:hint="eastAsia"/>
          <w:sz w:val="24"/>
          <w:szCs w:val="24"/>
        </w:rPr>
        <w:t>校外</w:t>
      </w:r>
      <w:r w:rsidR="0081753C">
        <w:rPr>
          <w:rFonts w:ascii="仿宋" w:eastAsia="仿宋" w:hAnsi="仿宋"/>
          <w:sz w:val="24"/>
          <w:szCs w:val="24"/>
        </w:rPr>
        <w:t>考生</w:t>
      </w:r>
      <w:r w:rsidR="00317684">
        <w:rPr>
          <w:rFonts w:ascii="仿宋" w:eastAsia="仿宋" w:hAnsi="仿宋" w:hint="eastAsia"/>
          <w:sz w:val="24"/>
          <w:szCs w:val="24"/>
        </w:rPr>
        <w:t>线上</w:t>
      </w:r>
      <w:r w:rsidRPr="00A446FB">
        <w:rPr>
          <w:rFonts w:ascii="仿宋" w:eastAsia="仿宋" w:hAnsi="仿宋" w:hint="eastAsia"/>
          <w:sz w:val="24"/>
          <w:szCs w:val="24"/>
        </w:rPr>
        <w:t>复试的</w:t>
      </w:r>
      <w:r w:rsidR="00317684">
        <w:rPr>
          <w:rFonts w:ascii="仿宋" w:eastAsia="仿宋" w:hAnsi="仿宋" w:hint="eastAsia"/>
          <w:sz w:val="24"/>
          <w:szCs w:val="24"/>
        </w:rPr>
        <w:t>形式</w:t>
      </w:r>
      <w:r w:rsidRPr="00A446FB">
        <w:rPr>
          <w:rFonts w:ascii="仿宋" w:eastAsia="仿宋" w:hAnsi="仿宋" w:hint="eastAsia"/>
          <w:sz w:val="24"/>
          <w:szCs w:val="24"/>
        </w:rPr>
        <w:t>，请</w:t>
      </w:r>
      <w:r w:rsidR="00F94C5E">
        <w:rPr>
          <w:rFonts w:ascii="仿宋" w:eastAsia="仿宋" w:hAnsi="仿宋" w:hint="eastAsia"/>
          <w:sz w:val="24"/>
          <w:szCs w:val="24"/>
        </w:rPr>
        <w:t>相关</w:t>
      </w:r>
      <w:r w:rsidRPr="00A446FB">
        <w:rPr>
          <w:rFonts w:ascii="仿宋" w:eastAsia="仿宋" w:hAnsi="仿宋" w:hint="eastAsia"/>
          <w:sz w:val="24"/>
          <w:szCs w:val="24"/>
        </w:rPr>
        <w:t>复试考生根据</w:t>
      </w:r>
      <w:r w:rsidRPr="00A446FB">
        <w:rPr>
          <w:rFonts w:ascii="仿宋" w:eastAsia="仿宋" w:hAnsi="仿宋"/>
          <w:sz w:val="24"/>
          <w:szCs w:val="24"/>
        </w:rPr>
        <w:t>复试时间</w:t>
      </w:r>
      <w:r w:rsidRPr="00A446FB">
        <w:rPr>
          <w:rFonts w:ascii="仿宋" w:eastAsia="仿宋" w:hAnsi="仿宋" w:hint="eastAsia"/>
          <w:sz w:val="24"/>
          <w:szCs w:val="24"/>
        </w:rPr>
        <w:t>提前做好以下准备：</w:t>
      </w:r>
    </w:p>
    <w:p w:rsidR="00EE56D7" w:rsidRPr="0081753C" w:rsidRDefault="00EE56D7" w:rsidP="0081753C">
      <w:pPr>
        <w:tabs>
          <w:tab w:val="center" w:pos="4153"/>
        </w:tabs>
        <w:ind w:firstLine="56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一、</w:t>
      </w:r>
      <w:r w:rsidR="0081753C" w:rsidRPr="0081753C">
        <w:rPr>
          <w:rFonts w:ascii="仿宋" w:eastAsia="仿宋" w:hAnsi="仿宋" w:hint="eastAsia"/>
          <w:sz w:val="24"/>
          <w:szCs w:val="24"/>
        </w:rPr>
        <w:t>考生关注</w:t>
      </w:r>
      <w:r w:rsidR="00317684">
        <w:rPr>
          <w:rFonts w:ascii="仿宋" w:eastAsia="仿宋" w:hAnsi="仿宋" w:hint="eastAsia"/>
          <w:sz w:val="24"/>
          <w:szCs w:val="24"/>
        </w:rPr>
        <w:t>管理</w:t>
      </w:r>
      <w:proofErr w:type="gramStart"/>
      <w:r w:rsidR="0081753C" w:rsidRPr="0081753C">
        <w:rPr>
          <w:rFonts w:ascii="仿宋" w:eastAsia="仿宋" w:hAnsi="仿宋" w:hint="eastAsia"/>
          <w:sz w:val="24"/>
          <w:szCs w:val="24"/>
        </w:rPr>
        <w:t>学院官网相关</w:t>
      </w:r>
      <w:proofErr w:type="gramEnd"/>
      <w:r w:rsidR="0081753C" w:rsidRPr="0081753C">
        <w:rPr>
          <w:rFonts w:ascii="仿宋" w:eastAsia="仿宋" w:hAnsi="仿宋" w:hint="eastAsia"/>
          <w:sz w:val="24"/>
          <w:szCs w:val="24"/>
        </w:rPr>
        <w:t>通知，提前熟悉《兰州大学管理学院2020年博士研究生复试录取实施细则》和《诚信复试承诺书》的内容。</w:t>
      </w:r>
    </w:p>
    <w:p w:rsidR="003D7AA3" w:rsidRPr="00A446FB" w:rsidRDefault="00EE56D7" w:rsidP="003D7AA3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二、</w:t>
      </w:r>
      <w:r w:rsidRPr="00A446FB">
        <w:rPr>
          <w:rFonts w:ascii="Calibri" w:eastAsia="仿宋" w:hAnsi="Calibri" w:cs="Calibri"/>
          <w:sz w:val="24"/>
          <w:szCs w:val="24"/>
        </w:rPr>
        <w:t>考生需</w:t>
      </w:r>
      <w:r w:rsidRPr="00A446FB">
        <w:rPr>
          <w:rFonts w:ascii="仿宋" w:eastAsia="仿宋" w:hAnsi="仿宋" w:hint="eastAsia"/>
          <w:sz w:val="24"/>
          <w:szCs w:val="24"/>
        </w:rPr>
        <w:t>提前</w:t>
      </w:r>
      <w:r w:rsidRPr="00A446FB">
        <w:rPr>
          <w:rFonts w:ascii="仿宋" w:eastAsia="仿宋" w:hAnsi="仿宋"/>
          <w:sz w:val="24"/>
          <w:szCs w:val="24"/>
        </w:rPr>
        <w:t>准备</w:t>
      </w:r>
      <w:r w:rsidRPr="00A446FB">
        <w:rPr>
          <w:rFonts w:ascii="仿宋" w:eastAsia="仿宋" w:hAnsi="仿宋" w:hint="eastAsia"/>
          <w:sz w:val="24"/>
          <w:szCs w:val="24"/>
        </w:rPr>
        <w:t>、</w:t>
      </w:r>
      <w:r w:rsidRPr="00A446FB">
        <w:rPr>
          <w:rFonts w:ascii="仿宋" w:eastAsia="仿宋" w:hAnsi="仿宋"/>
          <w:sz w:val="24"/>
          <w:szCs w:val="24"/>
        </w:rPr>
        <w:t>调试</w:t>
      </w:r>
      <w:r w:rsidRPr="00A446FB">
        <w:rPr>
          <w:rFonts w:ascii="仿宋" w:eastAsia="仿宋" w:hAnsi="仿宋" w:hint="eastAsia"/>
          <w:sz w:val="24"/>
          <w:szCs w:val="24"/>
        </w:rPr>
        <w:t>设备及选择</w:t>
      </w:r>
      <w:r w:rsidRPr="00A446FB">
        <w:rPr>
          <w:rFonts w:ascii="仿宋" w:eastAsia="仿宋" w:hAnsi="仿宋"/>
          <w:sz w:val="24"/>
          <w:szCs w:val="24"/>
        </w:rPr>
        <w:t>适宜的复试</w:t>
      </w:r>
      <w:r w:rsidRPr="00A446FB">
        <w:rPr>
          <w:rFonts w:ascii="仿宋" w:eastAsia="仿宋" w:hAnsi="仿宋" w:hint="eastAsia"/>
          <w:sz w:val="24"/>
          <w:szCs w:val="24"/>
        </w:rPr>
        <w:t>环境，并根据</w:t>
      </w:r>
      <w:r w:rsidRPr="00A446FB">
        <w:rPr>
          <w:rFonts w:ascii="仿宋" w:eastAsia="仿宋" w:hAnsi="仿宋"/>
          <w:sz w:val="24"/>
          <w:szCs w:val="24"/>
        </w:rPr>
        <w:t>学院</w:t>
      </w:r>
      <w:r w:rsidRPr="00A446FB">
        <w:rPr>
          <w:rFonts w:ascii="仿宋" w:eastAsia="仿宋" w:hAnsi="仿宋" w:hint="eastAsia"/>
          <w:sz w:val="24"/>
          <w:szCs w:val="24"/>
        </w:rPr>
        <w:t>要求时间配合完成</w:t>
      </w:r>
      <w:r w:rsidR="00317684">
        <w:rPr>
          <w:rFonts w:ascii="仿宋" w:eastAsia="仿宋" w:hAnsi="仿宋" w:hint="eastAsia"/>
          <w:sz w:val="24"/>
          <w:szCs w:val="24"/>
        </w:rPr>
        <w:t>线上</w:t>
      </w:r>
      <w:r w:rsidRPr="00A446FB">
        <w:rPr>
          <w:rFonts w:ascii="仿宋" w:eastAsia="仿宋" w:hAnsi="仿宋" w:hint="eastAsia"/>
          <w:sz w:val="24"/>
          <w:szCs w:val="24"/>
        </w:rPr>
        <w:t>复试软件测试及</w:t>
      </w:r>
      <w:r w:rsidRPr="00A446FB">
        <w:rPr>
          <w:rFonts w:ascii="仿宋" w:eastAsia="仿宋" w:hAnsi="仿宋"/>
          <w:sz w:val="24"/>
          <w:szCs w:val="24"/>
        </w:rPr>
        <w:t>操作培训</w:t>
      </w:r>
      <w:r w:rsidRPr="00A446FB">
        <w:rPr>
          <w:rFonts w:ascii="仿宋" w:eastAsia="仿宋" w:hAnsi="仿宋" w:hint="eastAsia"/>
          <w:sz w:val="24"/>
          <w:szCs w:val="24"/>
        </w:rPr>
        <w:t>。复试</w:t>
      </w:r>
      <w:r w:rsidRPr="00A446FB">
        <w:rPr>
          <w:rFonts w:ascii="仿宋" w:eastAsia="仿宋" w:hAnsi="仿宋"/>
          <w:sz w:val="24"/>
          <w:szCs w:val="24"/>
        </w:rPr>
        <w:t>设备</w:t>
      </w:r>
      <w:r w:rsidRPr="00A446FB">
        <w:rPr>
          <w:rFonts w:ascii="仿宋" w:eastAsia="仿宋" w:hAnsi="仿宋" w:hint="eastAsia"/>
          <w:sz w:val="24"/>
          <w:szCs w:val="24"/>
        </w:rPr>
        <w:t>及</w:t>
      </w:r>
      <w:r w:rsidRPr="00A446FB">
        <w:rPr>
          <w:rFonts w:ascii="仿宋" w:eastAsia="仿宋" w:hAnsi="仿宋"/>
          <w:sz w:val="24"/>
          <w:szCs w:val="24"/>
        </w:rPr>
        <w:t>复试环境要求如下：</w:t>
      </w:r>
    </w:p>
    <w:p w:rsidR="003D7AA3" w:rsidRPr="00A446FB" w:rsidRDefault="00EE56D7" w:rsidP="003D7AA3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1.</w:t>
      </w:r>
      <w:r w:rsidR="009109D6">
        <w:rPr>
          <w:rFonts w:ascii="仿宋" w:eastAsia="仿宋" w:hAnsi="仿宋" w:hint="eastAsia"/>
          <w:sz w:val="24"/>
          <w:szCs w:val="24"/>
        </w:rPr>
        <w:t>复试</w:t>
      </w:r>
      <w:bookmarkStart w:id="0" w:name="_GoBack"/>
      <w:bookmarkEnd w:id="0"/>
      <w:r w:rsidRPr="00A446FB">
        <w:rPr>
          <w:rFonts w:ascii="仿宋" w:eastAsia="仿宋" w:hAnsi="仿宋"/>
          <w:sz w:val="24"/>
          <w:szCs w:val="24"/>
        </w:rPr>
        <w:t>设备：</w:t>
      </w:r>
      <w:r w:rsidR="003D7AA3">
        <w:rPr>
          <w:rFonts w:ascii="仿宋" w:eastAsia="仿宋" w:hAnsi="仿宋" w:hint="eastAsia"/>
          <w:sz w:val="24"/>
          <w:szCs w:val="24"/>
        </w:rPr>
        <w:t>笔试</w:t>
      </w:r>
      <w:r w:rsidR="003D7AA3">
        <w:rPr>
          <w:rFonts w:ascii="仿宋" w:eastAsia="仿宋" w:hAnsi="仿宋"/>
          <w:sz w:val="24"/>
          <w:szCs w:val="24"/>
        </w:rPr>
        <w:t>、面试</w:t>
      </w:r>
      <w:r w:rsidR="003D7AA3">
        <w:rPr>
          <w:rFonts w:ascii="仿宋" w:eastAsia="仿宋" w:hAnsi="仿宋" w:hint="eastAsia"/>
          <w:sz w:val="24"/>
          <w:szCs w:val="24"/>
        </w:rPr>
        <w:t>均</w:t>
      </w:r>
      <w:r w:rsidR="003D7AA3">
        <w:rPr>
          <w:rFonts w:ascii="仿宋" w:eastAsia="仿宋" w:hAnsi="仿宋"/>
          <w:sz w:val="24"/>
          <w:szCs w:val="24"/>
        </w:rPr>
        <w:t>将</w:t>
      </w:r>
      <w:r w:rsidR="003D7AA3" w:rsidRPr="003D7AA3">
        <w:rPr>
          <w:rFonts w:ascii="仿宋" w:eastAsia="仿宋" w:hAnsi="仿宋"/>
          <w:sz w:val="24"/>
          <w:szCs w:val="24"/>
        </w:rPr>
        <w:t>采用双机位模式进行，考生需要准备两部</w:t>
      </w:r>
      <w:r w:rsidR="003D7AA3" w:rsidRPr="003D7AA3">
        <w:rPr>
          <w:rFonts w:ascii="仿宋" w:eastAsia="仿宋" w:hAnsi="仿宋" w:hint="eastAsia"/>
          <w:sz w:val="24"/>
          <w:szCs w:val="24"/>
        </w:rPr>
        <w:t>具</w:t>
      </w:r>
      <w:r w:rsidR="003D7AA3">
        <w:rPr>
          <w:rFonts w:ascii="仿宋" w:eastAsia="仿宋" w:hAnsi="仿宋" w:hint="eastAsia"/>
          <w:sz w:val="24"/>
          <w:szCs w:val="24"/>
        </w:rPr>
        <w:t>有音频、</w:t>
      </w:r>
      <w:r w:rsidR="003D7AA3" w:rsidRPr="00E86025">
        <w:rPr>
          <w:rFonts w:ascii="仿宋" w:eastAsia="仿宋" w:hAnsi="仿宋" w:hint="eastAsia"/>
          <w:sz w:val="24"/>
          <w:szCs w:val="24"/>
        </w:rPr>
        <w:t>视频传输功能的</w:t>
      </w:r>
      <w:r w:rsidR="003D7AA3">
        <w:rPr>
          <w:rFonts w:ascii="仿宋" w:eastAsia="仿宋" w:hAnsi="仿宋" w:hint="eastAsia"/>
          <w:sz w:val="24"/>
          <w:szCs w:val="24"/>
        </w:rPr>
        <w:t>设备</w:t>
      </w:r>
      <w:r w:rsidR="003D7AA3">
        <w:rPr>
          <w:rFonts w:ascii="仿宋" w:eastAsia="仿宋" w:hAnsi="仿宋"/>
          <w:sz w:val="24"/>
          <w:szCs w:val="24"/>
        </w:rPr>
        <w:t>（</w:t>
      </w:r>
      <w:r w:rsidR="003D7AA3" w:rsidRPr="00E86025">
        <w:rPr>
          <w:rFonts w:ascii="仿宋" w:eastAsia="仿宋" w:hAnsi="仿宋" w:hint="eastAsia"/>
          <w:sz w:val="24"/>
          <w:szCs w:val="24"/>
        </w:rPr>
        <w:t>电脑</w:t>
      </w:r>
      <w:r w:rsidR="003D7AA3">
        <w:rPr>
          <w:rFonts w:ascii="仿宋" w:eastAsia="仿宋" w:hAnsi="仿宋" w:hint="eastAsia"/>
          <w:sz w:val="24"/>
          <w:szCs w:val="24"/>
        </w:rPr>
        <w:t>、</w:t>
      </w:r>
      <w:r w:rsidR="003D7AA3">
        <w:rPr>
          <w:rFonts w:ascii="仿宋" w:eastAsia="仿宋" w:hAnsi="仿宋"/>
          <w:sz w:val="24"/>
          <w:szCs w:val="24"/>
        </w:rPr>
        <w:t>手机</w:t>
      </w:r>
      <w:r w:rsidR="003D7AA3">
        <w:rPr>
          <w:rFonts w:ascii="仿宋" w:eastAsia="仿宋" w:hAnsi="仿宋" w:hint="eastAsia"/>
          <w:sz w:val="24"/>
          <w:szCs w:val="24"/>
        </w:rPr>
        <w:t>均可</w:t>
      </w:r>
      <w:r w:rsidR="003D7AA3">
        <w:rPr>
          <w:rFonts w:ascii="仿宋" w:eastAsia="仿宋" w:hAnsi="仿宋"/>
          <w:sz w:val="24"/>
          <w:szCs w:val="24"/>
        </w:rPr>
        <w:t>）</w:t>
      </w:r>
      <w:r w:rsidR="003D7AA3">
        <w:rPr>
          <w:rFonts w:ascii="仿宋" w:eastAsia="仿宋" w:hAnsi="仿宋" w:hint="eastAsia"/>
          <w:sz w:val="24"/>
          <w:szCs w:val="24"/>
        </w:rPr>
        <w:t>。</w:t>
      </w:r>
      <w:r w:rsidR="003D7AA3" w:rsidRPr="003D7AA3">
        <w:rPr>
          <w:rFonts w:ascii="仿宋" w:eastAsia="仿宋" w:hAnsi="仿宋"/>
          <w:sz w:val="24"/>
          <w:szCs w:val="24"/>
        </w:rPr>
        <w:t>一台设备从正面拍摄，另一台设备从考生侧后方拍摄</w:t>
      </w:r>
      <w:r w:rsidR="003D7AA3">
        <w:rPr>
          <w:rFonts w:ascii="仿宋" w:eastAsia="仿宋" w:hAnsi="仿宋" w:hint="eastAsia"/>
          <w:sz w:val="24"/>
          <w:szCs w:val="24"/>
        </w:rPr>
        <w:t>（通过</w:t>
      </w:r>
      <w:r w:rsidR="003D7AA3">
        <w:rPr>
          <w:rFonts w:ascii="仿宋" w:eastAsia="仿宋" w:hAnsi="仿宋"/>
          <w:sz w:val="24"/>
          <w:szCs w:val="24"/>
        </w:rPr>
        <w:t>该设备需</w:t>
      </w:r>
      <w:r w:rsidR="003D7AA3">
        <w:rPr>
          <w:rFonts w:ascii="仿宋" w:eastAsia="仿宋" w:hAnsi="仿宋" w:hint="eastAsia"/>
          <w:sz w:val="24"/>
          <w:szCs w:val="24"/>
        </w:rPr>
        <w:t>保证清晰</w:t>
      </w:r>
      <w:r w:rsidR="003D7AA3">
        <w:rPr>
          <w:rFonts w:ascii="仿宋" w:eastAsia="仿宋" w:hAnsi="仿宋"/>
          <w:sz w:val="24"/>
          <w:szCs w:val="24"/>
        </w:rPr>
        <w:t>看到另一台设备屏幕</w:t>
      </w:r>
      <w:r w:rsidR="003D7AA3">
        <w:rPr>
          <w:rFonts w:ascii="仿宋" w:eastAsia="仿宋" w:hAnsi="仿宋" w:hint="eastAsia"/>
          <w:sz w:val="24"/>
          <w:szCs w:val="24"/>
        </w:rPr>
        <w:t>）。</w:t>
      </w:r>
    </w:p>
    <w:p w:rsidR="00EE56D7" w:rsidRPr="00A446FB" w:rsidRDefault="00EE56D7" w:rsidP="003D7AA3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2.良好</w:t>
      </w:r>
      <w:r w:rsidRPr="00A446FB">
        <w:rPr>
          <w:rFonts w:ascii="仿宋" w:eastAsia="仿宋" w:hAnsi="仿宋"/>
          <w:sz w:val="24"/>
          <w:szCs w:val="24"/>
        </w:rPr>
        <w:t>的网络状况，</w:t>
      </w:r>
      <w:r w:rsidR="003D7AA3">
        <w:rPr>
          <w:rFonts w:ascii="仿宋" w:eastAsia="仿宋" w:hAnsi="仿宋" w:hint="eastAsia"/>
          <w:sz w:val="24"/>
          <w:szCs w:val="24"/>
        </w:rPr>
        <w:t>所有</w:t>
      </w:r>
      <w:r w:rsidR="003D7AA3">
        <w:rPr>
          <w:rFonts w:ascii="仿宋" w:eastAsia="仿宋" w:hAnsi="仿宋"/>
          <w:sz w:val="24"/>
          <w:szCs w:val="24"/>
        </w:rPr>
        <w:t>复试所需设备</w:t>
      </w:r>
      <w:r w:rsidR="003D7AA3">
        <w:rPr>
          <w:rFonts w:ascii="仿宋" w:eastAsia="仿宋" w:hAnsi="仿宋" w:hint="eastAsia"/>
          <w:sz w:val="24"/>
          <w:szCs w:val="24"/>
        </w:rPr>
        <w:t>电量</w:t>
      </w:r>
      <w:r w:rsidR="003D7AA3">
        <w:rPr>
          <w:rFonts w:ascii="仿宋" w:eastAsia="仿宋" w:hAnsi="仿宋"/>
          <w:sz w:val="24"/>
          <w:szCs w:val="24"/>
        </w:rPr>
        <w:t>充足，</w:t>
      </w:r>
      <w:r w:rsidRPr="00A446FB">
        <w:rPr>
          <w:rFonts w:ascii="仿宋" w:eastAsia="仿宋" w:hAnsi="仿宋" w:hint="eastAsia"/>
          <w:sz w:val="24"/>
          <w:szCs w:val="24"/>
        </w:rPr>
        <w:t>可支持</w:t>
      </w:r>
      <w:r w:rsidRPr="00A446FB">
        <w:rPr>
          <w:rFonts w:ascii="仿宋" w:eastAsia="仿宋" w:hAnsi="仿宋"/>
          <w:sz w:val="24"/>
          <w:szCs w:val="24"/>
        </w:rPr>
        <w:t>复试顺利进行</w:t>
      </w:r>
      <w:r w:rsidRPr="00A446FB">
        <w:rPr>
          <w:rFonts w:ascii="仿宋" w:eastAsia="仿宋" w:hAnsi="仿宋" w:hint="eastAsia"/>
          <w:sz w:val="24"/>
          <w:szCs w:val="24"/>
        </w:rPr>
        <w:t>。</w:t>
      </w:r>
    </w:p>
    <w:p w:rsidR="00EE56D7" w:rsidRPr="00A446FB" w:rsidRDefault="00EE56D7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/>
          <w:sz w:val="24"/>
          <w:szCs w:val="24"/>
        </w:rPr>
        <w:t>3</w:t>
      </w:r>
      <w:r w:rsidRPr="00A446FB">
        <w:rPr>
          <w:rFonts w:ascii="仿宋" w:eastAsia="仿宋" w:hAnsi="仿宋" w:hint="eastAsia"/>
          <w:sz w:val="24"/>
          <w:szCs w:val="24"/>
        </w:rPr>
        <w:t>.独立、</w:t>
      </w:r>
      <w:r w:rsidR="003D7AA3">
        <w:rPr>
          <w:rFonts w:ascii="仿宋" w:eastAsia="仿宋" w:hAnsi="仿宋" w:hint="eastAsia"/>
          <w:sz w:val="24"/>
          <w:szCs w:val="24"/>
        </w:rPr>
        <w:t>干净整洁</w:t>
      </w:r>
      <w:r w:rsidR="003D7AA3">
        <w:rPr>
          <w:rFonts w:ascii="仿宋" w:eastAsia="仿宋" w:hAnsi="仿宋"/>
          <w:sz w:val="24"/>
          <w:szCs w:val="24"/>
        </w:rPr>
        <w:t>的</w:t>
      </w:r>
      <w:r w:rsidRPr="00A446FB">
        <w:rPr>
          <w:rFonts w:ascii="仿宋" w:eastAsia="仿宋" w:hAnsi="仿宋" w:hint="eastAsia"/>
          <w:sz w:val="24"/>
          <w:szCs w:val="24"/>
        </w:rPr>
        <w:t>复试房间，</w:t>
      </w:r>
      <w:r w:rsidR="003D7AA3">
        <w:rPr>
          <w:rFonts w:ascii="仿宋" w:eastAsia="仿宋" w:hAnsi="仿宋" w:hint="eastAsia"/>
          <w:sz w:val="24"/>
          <w:szCs w:val="24"/>
        </w:rPr>
        <w:t>要求</w:t>
      </w:r>
      <w:r w:rsidR="003D7AA3" w:rsidRPr="00A446FB">
        <w:rPr>
          <w:rFonts w:ascii="仿宋" w:eastAsia="仿宋" w:hAnsi="仿宋" w:hint="eastAsia"/>
          <w:sz w:val="24"/>
          <w:szCs w:val="24"/>
        </w:rPr>
        <w:t>光线条件</w:t>
      </w:r>
      <w:r w:rsidR="003D7AA3" w:rsidRPr="00A446FB">
        <w:rPr>
          <w:rFonts w:ascii="仿宋" w:eastAsia="仿宋" w:hAnsi="仿宋"/>
          <w:sz w:val="24"/>
          <w:szCs w:val="24"/>
        </w:rPr>
        <w:t>好</w:t>
      </w:r>
      <w:r w:rsidR="003D7AA3">
        <w:rPr>
          <w:rFonts w:ascii="仿宋" w:eastAsia="仿宋" w:hAnsi="仿宋" w:hint="eastAsia"/>
          <w:sz w:val="24"/>
          <w:szCs w:val="24"/>
        </w:rPr>
        <w:t>。</w:t>
      </w:r>
      <w:r w:rsidR="00F94C5E">
        <w:rPr>
          <w:rFonts w:ascii="仿宋" w:eastAsia="仿宋" w:hAnsi="仿宋" w:hint="eastAsia"/>
          <w:sz w:val="24"/>
          <w:szCs w:val="24"/>
        </w:rPr>
        <w:t>复试过程中不允许有其他人员出入，</w:t>
      </w:r>
      <w:r w:rsidR="003D7AA3">
        <w:rPr>
          <w:rFonts w:ascii="仿宋" w:eastAsia="仿宋" w:hAnsi="仿宋" w:hint="eastAsia"/>
          <w:sz w:val="24"/>
          <w:szCs w:val="24"/>
        </w:rPr>
        <w:t>考生复试</w:t>
      </w:r>
      <w:r w:rsidR="003D7AA3">
        <w:rPr>
          <w:rFonts w:ascii="仿宋" w:eastAsia="仿宋" w:hAnsi="仿宋"/>
          <w:sz w:val="24"/>
          <w:szCs w:val="24"/>
        </w:rPr>
        <w:t>所在</w:t>
      </w:r>
      <w:r w:rsidR="003D7AA3">
        <w:rPr>
          <w:rFonts w:ascii="仿宋" w:eastAsia="仿宋" w:hAnsi="仿宋" w:hint="eastAsia"/>
          <w:sz w:val="24"/>
          <w:szCs w:val="24"/>
        </w:rPr>
        <w:t>一米</w:t>
      </w:r>
      <w:r w:rsidR="003D7AA3">
        <w:rPr>
          <w:rFonts w:ascii="仿宋" w:eastAsia="仿宋" w:hAnsi="仿宋"/>
          <w:sz w:val="24"/>
          <w:szCs w:val="24"/>
        </w:rPr>
        <w:t>范围内不允许有任何</w:t>
      </w:r>
      <w:r w:rsidR="003D7AA3">
        <w:rPr>
          <w:rFonts w:ascii="仿宋" w:eastAsia="仿宋" w:hAnsi="仿宋" w:hint="eastAsia"/>
          <w:sz w:val="24"/>
          <w:szCs w:val="24"/>
        </w:rPr>
        <w:t>书籍</w:t>
      </w:r>
      <w:r w:rsidR="003D7AA3">
        <w:rPr>
          <w:rFonts w:ascii="仿宋" w:eastAsia="仿宋" w:hAnsi="仿宋"/>
          <w:sz w:val="24"/>
          <w:szCs w:val="24"/>
        </w:rPr>
        <w:t>、</w:t>
      </w:r>
      <w:r w:rsidR="003D7AA3">
        <w:rPr>
          <w:rFonts w:ascii="仿宋" w:eastAsia="仿宋" w:hAnsi="仿宋" w:hint="eastAsia"/>
          <w:sz w:val="24"/>
          <w:szCs w:val="24"/>
        </w:rPr>
        <w:t>阅读材料。</w:t>
      </w:r>
    </w:p>
    <w:p w:rsidR="00EE56D7" w:rsidRDefault="00EE56D7" w:rsidP="00B61EB7">
      <w:pPr>
        <w:tabs>
          <w:tab w:val="center" w:pos="4153"/>
        </w:tabs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/>
          <w:sz w:val="24"/>
          <w:szCs w:val="24"/>
        </w:rPr>
        <w:t>4</w:t>
      </w:r>
      <w:r w:rsidRPr="00A446FB">
        <w:rPr>
          <w:rFonts w:ascii="仿宋" w:eastAsia="仿宋" w:hAnsi="仿宋" w:hint="eastAsia"/>
          <w:sz w:val="24"/>
          <w:szCs w:val="24"/>
        </w:rPr>
        <w:t>.</w:t>
      </w:r>
      <w:r w:rsidR="00317684">
        <w:rPr>
          <w:rFonts w:ascii="仿宋" w:eastAsia="仿宋" w:hAnsi="仿宋" w:hint="eastAsia"/>
          <w:sz w:val="24"/>
          <w:szCs w:val="24"/>
        </w:rPr>
        <w:t>线上</w:t>
      </w:r>
      <w:r w:rsidRPr="00A446FB">
        <w:rPr>
          <w:rFonts w:ascii="仿宋" w:eastAsia="仿宋" w:hAnsi="仿宋" w:hint="eastAsia"/>
          <w:sz w:val="24"/>
          <w:szCs w:val="24"/>
        </w:rPr>
        <w:t>复试平台为钉钉，考生需提前</w:t>
      </w:r>
      <w:proofErr w:type="gramStart"/>
      <w:r w:rsidR="00B17167">
        <w:rPr>
          <w:rFonts w:ascii="仿宋" w:eastAsia="仿宋" w:hAnsi="仿宋" w:hint="eastAsia"/>
          <w:sz w:val="24"/>
          <w:szCs w:val="24"/>
        </w:rPr>
        <w:t>从官网</w:t>
      </w:r>
      <w:r w:rsidR="00B17167">
        <w:rPr>
          <w:rFonts w:ascii="仿宋" w:eastAsia="仿宋" w:hAnsi="仿宋"/>
          <w:sz w:val="24"/>
          <w:szCs w:val="24"/>
        </w:rPr>
        <w:t>下载</w:t>
      </w:r>
      <w:proofErr w:type="gramEnd"/>
      <w:r w:rsidRPr="00A446FB">
        <w:rPr>
          <w:rFonts w:ascii="仿宋" w:eastAsia="仿宋" w:hAnsi="仿宋" w:hint="eastAsia"/>
          <w:sz w:val="24"/>
          <w:szCs w:val="24"/>
        </w:rPr>
        <w:t>安装、</w:t>
      </w:r>
      <w:r w:rsidRPr="00A446FB">
        <w:rPr>
          <w:rFonts w:ascii="仿宋" w:eastAsia="仿宋" w:hAnsi="仿宋"/>
          <w:sz w:val="24"/>
          <w:szCs w:val="24"/>
        </w:rPr>
        <w:t>注册</w:t>
      </w:r>
      <w:r w:rsidRPr="00A446FB">
        <w:rPr>
          <w:rFonts w:ascii="仿宋" w:eastAsia="仿宋" w:hAnsi="仿宋" w:hint="eastAsia"/>
          <w:sz w:val="24"/>
          <w:szCs w:val="24"/>
        </w:rPr>
        <w:t>并熟练操作</w:t>
      </w:r>
      <w:r w:rsidR="00B17167">
        <w:rPr>
          <w:rFonts w:ascii="仿宋" w:eastAsia="仿宋" w:hAnsi="仿宋" w:hint="eastAsia"/>
          <w:sz w:val="24"/>
          <w:szCs w:val="24"/>
        </w:rPr>
        <w:t>软件</w:t>
      </w:r>
      <w:r w:rsidRPr="00A446FB">
        <w:rPr>
          <w:rFonts w:ascii="仿宋" w:eastAsia="仿宋" w:hAnsi="仿宋" w:hint="eastAsia"/>
          <w:sz w:val="24"/>
          <w:szCs w:val="24"/>
        </w:rPr>
        <w:t>（下载地址：</w:t>
      </w:r>
      <w:hyperlink r:id="rId6" w:history="1">
        <w:r w:rsidRPr="00B17167">
          <w:rPr>
            <w:rFonts w:ascii="仿宋" w:eastAsia="仿宋" w:hAnsi="仿宋"/>
            <w:sz w:val="24"/>
            <w:szCs w:val="24"/>
          </w:rPr>
          <w:t>https://page.dingtalk.com/wow/dingtalk/act/download</w:t>
        </w:r>
      </w:hyperlink>
      <w:r w:rsidRPr="00A446FB">
        <w:rPr>
          <w:rFonts w:ascii="仿宋" w:eastAsia="仿宋" w:hAnsi="仿宋" w:hint="eastAsia"/>
          <w:sz w:val="24"/>
          <w:szCs w:val="24"/>
        </w:rPr>
        <w:t>）</w:t>
      </w:r>
      <w:r w:rsidR="00B17167">
        <w:rPr>
          <w:rFonts w:ascii="仿宋" w:eastAsia="仿宋" w:hAnsi="仿宋" w:hint="eastAsia"/>
          <w:sz w:val="24"/>
          <w:szCs w:val="24"/>
        </w:rPr>
        <w:t>，</w:t>
      </w:r>
      <w:r w:rsidR="00B17167" w:rsidRPr="00B17167">
        <w:rPr>
          <w:rFonts w:ascii="仿宋" w:eastAsia="仿宋" w:hAnsi="仿宋" w:hint="eastAsia"/>
          <w:sz w:val="24"/>
          <w:szCs w:val="24"/>
        </w:rPr>
        <w:t>为了提升视频面试的效果，做好应急准备，考生</w:t>
      </w:r>
      <w:r w:rsidR="003E158A">
        <w:rPr>
          <w:rFonts w:ascii="仿宋" w:eastAsia="仿宋" w:hAnsi="仿宋" w:hint="eastAsia"/>
          <w:sz w:val="24"/>
          <w:szCs w:val="24"/>
        </w:rPr>
        <w:t>需</w:t>
      </w:r>
      <w:r w:rsidR="00B17167" w:rsidRPr="00B17167">
        <w:rPr>
          <w:rFonts w:ascii="仿宋" w:eastAsia="仿宋" w:hAnsi="仿宋" w:hint="eastAsia"/>
          <w:sz w:val="24"/>
          <w:szCs w:val="24"/>
        </w:rPr>
        <w:t>在电脑</w:t>
      </w:r>
      <w:r w:rsidR="00B61EB7">
        <w:rPr>
          <w:rFonts w:ascii="仿宋" w:eastAsia="仿宋" w:hAnsi="仿宋" w:hint="eastAsia"/>
          <w:sz w:val="24"/>
          <w:szCs w:val="24"/>
        </w:rPr>
        <w:t>、</w:t>
      </w:r>
      <w:r w:rsidR="00B61EB7">
        <w:rPr>
          <w:rFonts w:ascii="仿宋" w:eastAsia="仿宋" w:hAnsi="仿宋"/>
          <w:sz w:val="24"/>
          <w:szCs w:val="24"/>
        </w:rPr>
        <w:t>手机</w:t>
      </w:r>
      <w:r w:rsidR="00B17167" w:rsidRPr="00B17167">
        <w:rPr>
          <w:rFonts w:ascii="仿宋" w:eastAsia="仿宋" w:hAnsi="仿宋" w:hint="eastAsia"/>
          <w:sz w:val="24"/>
          <w:szCs w:val="24"/>
        </w:rPr>
        <w:t>上</w:t>
      </w:r>
      <w:r w:rsidR="00B61EB7">
        <w:rPr>
          <w:rFonts w:ascii="仿宋" w:eastAsia="仿宋" w:hAnsi="仿宋" w:hint="eastAsia"/>
          <w:sz w:val="24"/>
          <w:szCs w:val="24"/>
        </w:rPr>
        <w:t>均</w:t>
      </w:r>
      <w:r w:rsidR="00B61EB7">
        <w:rPr>
          <w:rFonts w:ascii="仿宋" w:eastAsia="仿宋" w:hAnsi="仿宋"/>
          <w:sz w:val="24"/>
          <w:szCs w:val="24"/>
        </w:rPr>
        <w:t>提前</w:t>
      </w:r>
      <w:r w:rsidR="00B17167" w:rsidRPr="00B17167">
        <w:rPr>
          <w:rFonts w:ascii="仿宋" w:eastAsia="仿宋" w:hAnsi="仿宋" w:hint="eastAsia"/>
          <w:sz w:val="24"/>
          <w:szCs w:val="24"/>
        </w:rPr>
        <w:t>安装“钉钉”软件</w:t>
      </w:r>
      <w:r w:rsidR="00B61EB7">
        <w:rPr>
          <w:rFonts w:ascii="仿宋" w:eastAsia="仿宋" w:hAnsi="仿宋" w:hint="eastAsia"/>
          <w:sz w:val="24"/>
          <w:szCs w:val="24"/>
        </w:rPr>
        <w:t>。</w:t>
      </w:r>
    </w:p>
    <w:p w:rsidR="00224525" w:rsidRDefault="00224525" w:rsidP="00B61EB7">
      <w:pPr>
        <w:tabs>
          <w:tab w:val="center" w:pos="4153"/>
        </w:tabs>
        <w:spacing w:line="276" w:lineRule="auto"/>
        <w:ind w:firstLineChars="200" w:firstLine="420"/>
        <w:rPr>
          <w:rFonts w:ascii="仿宋" w:eastAsia="仿宋" w:hAnsi="仿宋"/>
          <w:sz w:val="24"/>
          <w:szCs w:val="24"/>
        </w:rPr>
      </w:pPr>
      <w:r w:rsidRPr="00E0181C">
        <w:rPr>
          <w:noProof/>
        </w:rPr>
        <w:drawing>
          <wp:inline distT="0" distB="0" distL="0" distR="0" wp14:anchorId="75AD70C3" wp14:editId="19CBE260">
            <wp:extent cx="5274310" cy="275615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557"/>
                    <a:stretch/>
                  </pic:blipFill>
                  <pic:spPr bwMode="auto">
                    <a:xfrm>
                      <a:off x="0" y="0"/>
                      <a:ext cx="5274310" cy="275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525" w:rsidRPr="00224525" w:rsidRDefault="00224525" w:rsidP="00B61EB7">
      <w:pPr>
        <w:tabs>
          <w:tab w:val="center" w:pos="4153"/>
        </w:tabs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B61EB7" w:rsidRDefault="00B61EB7" w:rsidP="002918A8">
      <w:pPr>
        <w:pStyle w:val="a8"/>
        <w:widowControl w:val="0"/>
        <w:snapToGrid w:val="0"/>
        <w:spacing w:before="0" w:beforeAutospacing="0" w:after="0" w:afterAutospacing="0"/>
        <w:ind w:firstLineChars="200" w:firstLine="480"/>
        <w:jc w:val="both"/>
        <w:rPr>
          <w:rFonts w:ascii="仿宋" w:eastAsia="仿宋" w:hAnsi="仿宋" w:cstheme="minorBidi"/>
          <w:kern w:val="2"/>
        </w:rPr>
      </w:pPr>
      <w:r w:rsidRPr="00B61EB7">
        <w:rPr>
          <w:rFonts w:ascii="仿宋" w:eastAsia="仿宋" w:hAnsi="仿宋" w:cstheme="minorBidi"/>
          <w:kern w:val="2"/>
        </w:rPr>
        <w:t>5.</w:t>
      </w:r>
      <w:r w:rsidRPr="00B61EB7">
        <w:rPr>
          <w:rFonts w:ascii="仿宋" w:eastAsia="仿宋" w:hAnsi="仿宋" w:cstheme="minorBidi" w:hint="eastAsia"/>
          <w:kern w:val="2"/>
        </w:rPr>
        <w:t>考生使用个人手机号注册并登陆钉钉，</w:t>
      </w:r>
      <w:r w:rsidR="001168D1">
        <w:rPr>
          <w:rFonts w:ascii="仿宋" w:eastAsia="仿宋" w:hAnsi="仿宋" w:cstheme="minorBidi" w:hint="eastAsia"/>
          <w:kern w:val="2"/>
        </w:rPr>
        <w:t>必须</w:t>
      </w:r>
      <w:r w:rsidR="001168D1">
        <w:rPr>
          <w:rFonts w:ascii="仿宋" w:eastAsia="仿宋" w:hAnsi="仿宋" w:cstheme="minorBidi"/>
          <w:kern w:val="2"/>
        </w:rPr>
        <w:t>经</w:t>
      </w:r>
      <w:r w:rsidRPr="00B61EB7">
        <w:rPr>
          <w:rFonts w:ascii="仿宋" w:eastAsia="仿宋" w:hAnsi="仿宋" w:cstheme="minorBidi" w:hint="eastAsia"/>
          <w:kern w:val="2"/>
        </w:rPr>
        <w:t>实名认证后</w:t>
      </w:r>
      <w:r w:rsidR="001168D1">
        <w:rPr>
          <w:rFonts w:ascii="仿宋" w:eastAsia="仿宋" w:hAnsi="仿宋" w:cstheme="minorBidi" w:hint="eastAsia"/>
          <w:kern w:val="2"/>
        </w:rPr>
        <w:t>添加</w:t>
      </w:r>
      <w:r w:rsidR="001168D1">
        <w:rPr>
          <w:rFonts w:ascii="仿宋" w:eastAsia="仿宋" w:hAnsi="仿宋" w:cstheme="minorBidi"/>
          <w:kern w:val="2"/>
        </w:rPr>
        <w:t>复试</w:t>
      </w:r>
      <w:r w:rsidR="001168D1">
        <w:rPr>
          <w:rFonts w:ascii="仿宋" w:eastAsia="仿宋" w:hAnsi="仿宋" w:cstheme="minorBidi" w:hint="eastAsia"/>
          <w:kern w:val="2"/>
        </w:rPr>
        <w:t>钉钉</w:t>
      </w:r>
      <w:r w:rsidR="001168D1">
        <w:rPr>
          <w:rFonts w:ascii="仿宋" w:eastAsia="仿宋" w:hAnsi="仿宋" w:cstheme="minorBidi"/>
          <w:kern w:val="2"/>
        </w:rPr>
        <w:t>号</w:t>
      </w:r>
      <w:r w:rsidR="003E158A">
        <w:rPr>
          <w:rFonts w:ascii="仿宋" w:eastAsia="仿宋" w:hAnsi="仿宋" w:cstheme="minorBidi" w:hint="eastAsia"/>
          <w:kern w:val="2"/>
        </w:rPr>
        <w:t>，</w:t>
      </w:r>
      <w:r w:rsidRPr="00B61EB7">
        <w:rPr>
          <w:rFonts w:ascii="仿宋" w:eastAsia="仿宋" w:hAnsi="仿宋" w:cstheme="minorBidi" w:hint="eastAsia"/>
          <w:kern w:val="2"/>
        </w:rPr>
        <w:t>通过钉钉账号发送好友验证信息（姓名+身份证号），以便接收学院复试</w:t>
      </w:r>
      <w:r w:rsidR="003E158A">
        <w:rPr>
          <w:rFonts w:ascii="仿宋" w:eastAsia="仿宋" w:hAnsi="仿宋" w:cstheme="minorBidi" w:hint="eastAsia"/>
          <w:kern w:val="2"/>
        </w:rPr>
        <w:t>相关安排、通知等重要材料</w:t>
      </w:r>
      <w:r w:rsidRPr="00B61EB7">
        <w:rPr>
          <w:rFonts w:ascii="仿宋" w:eastAsia="仿宋" w:hAnsi="仿宋" w:cstheme="minorBidi" w:hint="eastAsia"/>
          <w:kern w:val="2"/>
        </w:rPr>
        <w:t>。</w:t>
      </w:r>
    </w:p>
    <w:p w:rsidR="00224525" w:rsidRDefault="00224525" w:rsidP="002918A8">
      <w:pPr>
        <w:pStyle w:val="a8"/>
        <w:widowControl w:val="0"/>
        <w:snapToGrid w:val="0"/>
        <w:spacing w:before="0" w:beforeAutospacing="0" w:after="0" w:afterAutospacing="0"/>
        <w:ind w:firstLineChars="200" w:firstLine="480"/>
        <w:jc w:val="both"/>
        <w:rPr>
          <w:rFonts w:ascii="仿宋" w:eastAsia="仿宋" w:hAnsi="仿宋" w:cstheme="minorBidi"/>
          <w:kern w:val="2"/>
        </w:rPr>
      </w:pPr>
    </w:p>
    <w:p w:rsidR="00224525" w:rsidRDefault="00224525" w:rsidP="002918A8">
      <w:pPr>
        <w:pStyle w:val="a8"/>
        <w:widowControl w:val="0"/>
        <w:snapToGrid w:val="0"/>
        <w:spacing w:before="0" w:beforeAutospacing="0" w:after="0" w:afterAutospacing="0"/>
        <w:ind w:firstLineChars="200" w:firstLine="480"/>
        <w:jc w:val="both"/>
        <w:rPr>
          <w:rFonts w:ascii="仿宋" w:eastAsia="仿宋" w:hAnsi="仿宋" w:cstheme="minorBidi"/>
          <w:kern w:val="2"/>
        </w:rPr>
      </w:pPr>
    </w:p>
    <w:p w:rsidR="00224525" w:rsidRDefault="00224525" w:rsidP="002918A8">
      <w:pPr>
        <w:pStyle w:val="a8"/>
        <w:widowControl w:val="0"/>
        <w:snapToGrid w:val="0"/>
        <w:spacing w:before="0" w:beforeAutospacing="0" w:after="0" w:afterAutospacing="0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noProof/>
        </w:rPr>
        <w:lastRenderedPageBreak/>
        <w:drawing>
          <wp:inline distT="0" distB="0" distL="0" distR="0" wp14:anchorId="1B0E73BF" wp14:editId="147B1572">
            <wp:extent cx="1272886" cy="199432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103"/>
                    <a:stretch/>
                  </pic:blipFill>
                  <pic:spPr bwMode="auto">
                    <a:xfrm>
                      <a:off x="0" y="0"/>
                      <a:ext cx="1328308" cy="2081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noProof/>
          <w:kern w:val="2"/>
        </w:rPr>
        <w:drawing>
          <wp:inline distT="0" distB="0" distL="0" distR="0">
            <wp:extent cx="1828800" cy="196157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截屏2020-06-05下午11.19.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287" cy="202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noProof/>
          <w:kern w:val="2"/>
        </w:rPr>
        <w:drawing>
          <wp:inline distT="0" distB="0" distL="0" distR="0">
            <wp:extent cx="1817370" cy="195850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截屏2020-06-05下午11.19.2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00" cy="214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FB" w:rsidRDefault="002864FB" w:rsidP="008D33CF">
      <w:pPr>
        <w:pStyle w:val="a8"/>
        <w:widowControl w:val="0"/>
        <w:snapToGrid w:val="0"/>
        <w:spacing w:before="0" w:beforeAutospacing="0" w:after="0" w:afterAutospacing="0" w:line="276" w:lineRule="auto"/>
        <w:ind w:firstLineChars="200" w:firstLine="480"/>
        <w:jc w:val="both"/>
        <w:rPr>
          <w:rFonts w:ascii="仿宋" w:eastAsia="仿宋" w:hAnsi="仿宋" w:cstheme="minorBidi"/>
          <w:kern w:val="2"/>
        </w:rPr>
      </w:pPr>
    </w:p>
    <w:p w:rsidR="008D33CF" w:rsidRPr="008D33CF" w:rsidRDefault="002864FB" w:rsidP="008D33CF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864FB">
        <w:rPr>
          <w:rFonts w:ascii="仿宋" w:eastAsia="仿宋" w:hAnsi="仿宋" w:hint="eastAsia"/>
          <w:sz w:val="24"/>
          <w:szCs w:val="24"/>
        </w:rPr>
        <w:t>三</w:t>
      </w:r>
      <w:r w:rsidR="00224525" w:rsidRPr="002864FB">
        <w:rPr>
          <w:rFonts w:ascii="仿宋" w:eastAsia="仿宋" w:hAnsi="仿宋" w:hint="eastAsia"/>
          <w:sz w:val="24"/>
          <w:szCs w:val="24"/>
        </w:rPr>
        <w:t>、管理学院在复试前会对所有复试考生进行复试模拟预演</w:t>
      </w:r>
      <w:r w:rsidR="00224525" w:rsidRPr="002864FB">
        <w:rPr>
          <w:rFonts w:ascii="仿宋" w:eastAsia="仿宋" w:hAnsi="仿宋"/>
          <w:sz w:val="24"/>
          <w:szCs w:val="24"/>
        </w:rPr>
        <w:t>和流程培训</w:t>
      </w:r>
      <w:r w:rsidR="00224525" w:rsidRPr="002864FB">
        <w:rPr>
          <w:rFonts w:ascii="仿宋" w:eastAsia="仿宋" w:hAnsi="仿宋" w:hint="eastAsia"/>
          <w:sz w:val="24"/>
          <w:szCs w:val="24"/>
        </w:rPr>
        <w:t>，帮助考生</w:t>
      </w:r>
      <w:r w:rsidR="00224525" w:rsidRPr="002864FB">
        <w:rPr>
          <w:rFonts w:ascii="仿宋" w:eastAsia="仿宋" w:hAnsi="仿宋"/>
          <w:sz w:val="24"/>
          <w:szCs w:val="24"/>
        </w:rPr>
        <w:t>通过预演</w:t>
      </w:r>
      <w:r w:rsidR="00224525" w:rsidRPr="002864FB">
        <w:rPr>
          <w:rFonts w:ascii="仿宋" w:eastAsia="仿宋" w:hAnsi="仿宋" w:hint="eastAsia"/>
          <w:sz w:val="24"/>
          <w:szCs w:val="24"/>
        </w:rPr>
        <w:t>来</w:t>
      </w:r>
      <w:r w:rsidR="00AB2767">
        <w:rPr>
          <w:rFonts w:ascii="仿宋" w:eastAsia="仿宋" w:hAnsi="仿宋" w:hint="eastAsia"/>
          <w:sz w:val="24"/>
          <w:szCs w:val="24"/>
        </w:rPr>
        <w:t>提前熟悉复试过程，</w:t>
      </w:r>
      <w:r w:rsidR="00224525" w:rsidRPr="002864FB">
        <w:rPr>
          <w:rFonts w:ascii="仿宋" w:eastAsia="仿宋" w:hAnsi="仿宋" w:hint="eastAsia"/>
          <w:sz w:val="24"/>
          <w:szCs w:val="24"/>
        </w:rPr>
        <w:t>判断个人设备、网络是否满足网络复试需求</w:t>
      </w:r>
      <w:r w:rsidR="00224525" w:rsidRPr="002864FB">
        <w:rPr>
          <w:rFonts w:ascii="仿宋" w:eastAsia="仿宋" w:hAnsi="仿宋"/>
          <w:sz w:val="24"/>
          <w:szCs w:val="24"/>
        </w:rPr>
        <w:t>。</w:t>
      </w:r>
      <w:r w:rsidR="00224525" w:rsidRPr="002864FB">
        <w:rPr>
          <w:rFonts w:ascii="仿宋" w:eastAsia="仿宋" w:hAnsi="仿宋" w:hint="eastAsia"/>
          <w:sz w:val="24"/>
          <w:szCs w:val="24"/>
        </w:rPr>
        <w:t>所有考生应在</w:t>
      </w:r>
      <w:r w:rsidRPr="002864FB">
        <w:rPr>
          <w:rFonts w:ascii="仿宋" w:eastAsia="仿宋" w:hAnsi="仿宋" w:hint="eastAsia"/>
          <w:sz w:val="24"/>
          <w:szCs w:val="24"/>
        </w:rPr>
        <w:t>添加管理学院钉钉号后密切</w:t>
      </w:r>
      <w:r w:rsidR="00224525" w:rsidRPr="002864FB">
        <w:rPr>
          <w:rFonts w:ascii="仿宋" w:eastAsia="仿宋" w:hAnsi="仿宋" w:hint="eastAsia"/>
          <w:sz w:val="24"/>
          <w:szCs w:val="24"/>
        </w:rPr>
        <w:t>关注复试组工作人员发送的消息，根据复试组工作人员发布的</w:t>
      </w:r>
      <w:r w:rsidR="00AB2767">
        <w:rPr>
          <w:rFonts w:ascii="仿宋" w:eastAsia="仿宋" w:hAnsi="仿宋" w:hint="eastAsia"/>
          <w:sz w:val="24"/>
          <w:szCs w:val="24"/>
        </w:rPr>
        <w:t>培训、笔试、面试</w:t>
      </w:r>
      <w:r w:rsidR="00F94C5E">
        <w:rPr>
          <w:rFonts w:ascii="仿宋" w:eastAsia="仿宋" w:hAnsi="仿宋" w:hint="eastAsia"/>
          <w:sz w:val="24"/>
          <w:szCs w:val="24"/>
        </w:rPr>
        <w:t>安排，</w:t>
      </w:r>
      <w:r w:rsidR="00AB2767">
        <w:rPr>
          <w:rFonts w:ascii="仿宋" w:eastAsia="仿宋" w:hAnsi="仿宋" w:hint="eastAsia"/>
          <w:sz w:val="24"/>
          <w:szCs w:val="24"/>
        </w:rPr>
        <w:t>提前做好相关准备。</w:t>
      </w:r>
      <w:r w:rsidR="00224525" w:rsidRPr="002864FB">
        <w:rPr>
          <w:rFonts w:ascii="仿宋" w:eastAsia="仿宋" w:hAnsi="仿宋" w:hint="eastAsia"/>
          <w:sz w:val="24"/>
          <w:szCs w:val="24"/>
        </w:rPr>
        <w:t>考生本人凭有效身份证</w:t>
      </w:r>
      <w:r w:rsidR="00224525" w:rsidRPr="002864FB">
        <w:rPr>
          <w:rFonts w:ascii="仿宋" w:eastAsia="仿宋" w:hAnsi="仿宋"/>
          <w:sz w:val="24"/>
          <w:szCs w:val="24"/>
        </w:rPr>
        <w:t>准时参与复试</w:t>
      </w:r>
      <w:r w:rsidR="00AB2767">
        <w:rPr>
          <w:rFonts w:ascii="仿宋" w:eastAsia="仿宋" w:hAnsi="仿宋" w:hint="eastAsia"/>
          <w:sz w:val="24"/>
          <w:szCs w:val="24"/>
        </w:rPr>
        <w:t>培训、笔试及面试</w:t>
      </w:r>
      <w:r w:rsidR="00224525" w:rsidRPr="002864FB">
        <w:rPr>
          <w:rFonts w:ascii="仿宋" w:eastAsia="仿宋" w:hAnsi="仿宋" w:hint="eastAsia"/>
          <w:sz w:val="24"/>
          <w:szCs w:val="24"/>
        </w:rPr>
        <w:t>。</w:t>
      </w:r>
      <w:r w:rsidRPr="002864FB">
        <w:rPr>
          <w:rFonts w:ascii="仿宋" w:eastAsia="仿宋" w:hAnsi="仿宋" w:hint="eastAsia"/>
          <w:sz w:val="24"/>
          <w:szCs w:val="24"/>
        </w:rPr>
        <w:t>具体时间安排</w:t>
      </w:r>
      <w:r>
        <w:rPr>
          <w:rFonts w:ascii="仿宋" w:eastAsia="仿宋" w:hAnsi="仿宋" w:hint="eastAsia"/>
          <w:sz w:val="24"/>
          <w:szCs w:val="24"/>
        </w:rPr>
        <w:t>请参见</w:t>
      </w:r>
      <w:r w:rsidR="008D33CF">
        <w:rPr>
          <w:rFonts w:ascii="仿宋" w:eastAsia="仿宋" w:hAnsi="仿宋" w:hint="eastAsia"/>
          <w:sz w:val="24"/>
          <w:szCs w:val="24"/>
        </w:rPr>
        <w:t>以下《</w:t>
      </w:r>
      <w:r w:rsidR="008D33CF" w:rsidRPr="008D33CF">
        <w:rPr>
          <w:rFonts w:ascii="仿宋" w:eastAsia="仿宋" w:hAnsi="仿宋" w:hint="eastAsia"/>
          <w:sz w:val="24"/>
          <w:szCs w:val="24"/>
        </w:rPr>
        <w:t>管理学院2020年</w:t>
      </w:r>
      <w:r w:rsidR="008D33CF" w:rsidRPr="008D33CF">
        <w:rPr>
          <w:rFonts w:ascii="仿宋" w:eastAsia="仿宋" w:hAnsi="仿宋"/>
          <w:sz w:val="24"/>
          <w:szCs w:val="24"/>
        </w:rPr>
        <w:t>博士研究生招生复试</w:t>
      </w:r>
      <w:r w:rsidR="008D33CF" w:rsidRPr="008D33CF">
        <w:rPr>
          <w:rFonts w:ascii="仿宋" w:eastAsia="仿宋" w:hAnsi="仿宋" w:hint="eastAsia"/>
          <w:sz w:val="24"/>
          <w:szCs w:val="24"/>
        </w:rPr>
        <w:t>安排表</w:t>
      </w:r>
      <w:r w:rsidR="008D33CF">
        <w:rPr>
          <w:rFonts w:ascii="仿宋" w:eastAsia="仿宋" w:hAnsi="仿宋" w:hint="eastAsia"/>
          <w:sz w:val="24"/>
          <w:szCs w:val="24"/>
        </w:rPr>
        <w:t>》。</w:t>
      </w:r>
    </w:p>
    <w:p w:rsidR="00EE56D7" w:rsidRPr="00A446FB" w:rsidRDefault="002864FB" w:rsidP="00E039E4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</w:t>
      </w:r>
      <w:r w:rsidR="00EE56D7" w:rsidRPr="00A446FB">
        <w:rPr>
          <w:rFonts w:ascii="仿宋" w:eastAsia="仿宋" w:hAnsi="仿宋" w:hint="eastAsia"/>
          <w:sz w:val="24"/>
          <w:szCs w:val="24"/>
        </w:rPr>
        <w:t>、参加</w:t>
      </w:r>
      <w:r w:rsidR="00BC3BCF">
        <w:rPr>
          <w:rFonts w:ascii="仿宋" w:eastAsia="仿宋" w:hAnsi="仿宋" w:hint="eastAsia"/>
          <w:sz w:val="24"/>
          <w:szCs w:val="24"/>
        </w:rPr>
        <w:t>线上</w:t>
      </w:r>
      <w:r w:rsidR="00EE56D7" w:rsidRPr="00A446FB">
        <w:rPr>
          <w:rFonts w:ascii="仿宋" w:eastAsia="仿宋" w:hAnsi="仿宋" w:hint="eastAsia"/>
          <w:sz w:val="24"/>
          <w:szCs w:val="24"/>
        </w:rPr>
        <w:t>复试考生</w:t>
      </w:r>
      <w:r w:rsidR="003E158A">
        <w:rPr>
          <w:rFonts w:ascii="仿宋" w:eastAsia="仿宋" w:hAnsi="仿宋" w:hint="eastAsia"/>
          <w:sz w:val="24"/>
          <w:szCs w:val="24"/>
        </w:rPr>
        <w:t>笔试、面试</w:t>
      </w:r>
      <w:r w:rsidR="00EE56D7" w:rsidRPr="00A446FB">
        <w:rPr>
          <w:rFonts w:ascii="仿宋" w:eastAsia="仿宋" w:hAnsi="仿宋" w:hint="eastAsia"/>
          <w:sz w:val="24"/>
          <w:szCs w:val="24"/>
        </w:rPr>
        <w:t>当天</w:t>
      </w:r>
      <w:r w:rsidR="00EE56D7" w:rsidRPr="00A446FB">
        <w:rPr>
          <w:rFonts w:ascii="仿宋" w:eastAsia="仿宋" w:hAnsi="仿宋"/>
          <w:sz w:val="24"/>
          <w:szCs w:val="24"/>
        </w:rPr>
        <w:t>需准备材料：</w:t>
      </w:r>
    </w:p>
    <w:p w:rsidR="00EE56D7" w:rsidRPr="00A446FB" w:rsidRDefault="00E039E4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EE56D7" w:rsidRPr="00A446FB">
        <w:rPr>
          <w:rFonts w:ascii="仿宋" w:eastAsia="仿宋" w:hAnsi="仿宋" w:hint="eastAsia"/>
          <w:sz w:val="24"/>
          <w:szCs w:val="24"/>
        </w:rPr>
        <w:t>.本人有效期内二代居民身份证</w:t>
      </w:r>
      <w:r>
        <w:rPr>
          <w:rFonts w:ascii="仿宋" w:eastAsia="仿宋" w:hAnsi="仿宋" w:hint="eastAsia"/>
          <w:sz w:val="24"/>
          <w:szCs w:val="24"/>
        </w:rPr>
        <w:t>原件</w:t>
      </w:r>
      <w:r w:rsidR="00EE56D7" w:rsidRPr="00A446FB">
        <w:rPr>
          <w:rFonts w:ascii="仿宋" w:eastAsia="仿宋" w:hAnsi="仿宋" w:hint="eastAsia"/>
          <w:sz w:val="24"/>
          <w:szCs w:val="24"/>
        </w:rPr>
        <w:t>。</w:t>
      </w:r>
    </w:p>
    <w:p w:rsidR="00EE56D7" w:rsidRDefault="00E039E4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EE56D7" w:rsidRPr="00A446FB">
        <w:rPr>
          <w:rFonts w:ascii="仿宋" w:eastAsia="仿宋" w:hAnsi="仿宋" w:hint="eastAsia"/>
          <w:sz w:val="24"/>
          <w:szCs w:val="24"/>
        </w:rPr>
        <w:t>.已打印好的《诚信复试承诺书》。</w:t>
      </w:r>
    </w:p>
    <w:p w:rsidR="00BC3BCF" w:rsidRDefault="00BC3BCF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黑色签字笔或钢笔1-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支，A4打印纸或者稿纸2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页左右。</w:t>
      </w:r>
    </w:p>
    <w:p w:rsidR="00BC3BCF" w:rsidRPr="00A446FB" w:rsidRDefault="00BC3BCF" w:rsidP="00EE56D7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面试PPT，并提前在电脑上打开准备好。</w:t>
      </w:r>
    </w:p>
    <w:p w:rsidR="002864FB" w:rsidRPr="002864FB" w:rsidRDefault="00BC3BCF" w:rsidP="002864FB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EE56D7" w:rsidRPr="00A446FB">
        <w:rPr>
          <w:rFonts w:ascii="仿宋" w:eastAsia="仿宋" w:hAnsi="仿宋" w:hint="eastAsia"/>
          <w:sz w:val="24"/>
          <w:szCs w:val="24"/>
        </w:rPr>
        <w:t>.复试</w:t>
      </w:r>
      <w:r w:rsidR="00EE56D7" w:rsidRPr="00A446FB">
        <w:rPr>
          <w:rFonts w:ascii="仿宋" w:eastAsia="仿宋" w:hAnsi="仿宋"/>
          <w:sz w:val="24"/>
          <w:szCs w:val="24"/>
        </w:rPr>
        <w:t>过程</w:t>
      </w:r>
      <w:r w:rsidR="00EE56D7" w:rsidRPr="00A446FB">
        <w:rPr>
          <w:rFonts w:ascii="仿宋" w:eastAsia="仿宋" w:hAnsi="仿宋" w:hint="eastAsia"/>
          <w:sz w:val="24"/>
          <w:szCs w:val="24"/>
        </w:rPr>
        <w:t>中考生</w:t>
      </w:r>
      <w:r w:rsidR="00EE56D7" w:rsidRPr="00A446FB">
        <w:rPr>
          <w:rFonts w:ascii="仿宋" w:eastAsia="仿宋" w:hAnsi="仿宋"/>
          <w:sz w:val="24"/>
          <w:szCs w:val="24"/>
        </w:rPr>
        <w:t>不</w:t>
      </w:r>
      <w:r w:rsidR="00EE56D7" w:rsidRPr="00A446FB">
        <w:rPr>
          <w:rFonts w:ascii="仿宋" w:eastAsia="仿宋" w:hAnsi="仿宋" w:hint="eastAsia"/>
          <w:sz w:val="24"/>
          <w:szCs w:val="24"/>
        </w:rPr>
        <w:t>得</w:t>
      </w:r>
      <w:r w:rsidR="00EE56D7" w:rsidRPr="00A446FB">
        <w:rPr>
          <w:rFonts w:ascii="仿宋" w:eastAsia="仿宋" w:hAnsi="仿宋"/>
          <w:sz w:val="24"/>
          <w:szCs w:val="24"/>
        </w:rPr>
        <w:t>使用任何</w:t>
      </w:r>
      <w:r w:rsidR="00EE56D7" w:rsidRPr="00A446FB">
        <w:rPr>
          <w:rFonts w:ascii="仿宋" w:eastAsia="仿宋" w:hAnsi="仿宋" w:hint="eastAsia"/>
          <w:sz w:val="24"/>
          <w:szCs w:val="24"/>
        </w:rPr>
        <w:t>复试要求以</w:t>
      </w:r>
      <w:r w:rsidR="00EE56D7" w:rsidRPr="00A446FB">
        <w:rPr>
          <w:rFonts w:ascii="仿宋" w:eastAsia="仿宋" w:hAnsi="仿宋"/>
          <w:sz w:val="24"/>
          <w:szCs w:val="24"/>
        </w:rPr>
        <w:t>外的物品，</w:t>
      </w:r>
      <w:r w:rsidR="00EE56D7" w:rsidRPr="00A446FB">
        <w:rPr>
          <w:rFonts w:ascii="仿宋" w:eastAsia="仿宋" w:hAnsi="仿宋" w:hint="eastAsia"/>
          <w:sz w:val="24"/>
          <w:szCs w:val="24"/>
        </w:rPr>
        <w:t>一旦发现</w:t>
      </w:r>
      <w:r w:rsidR="00EE56D7" w:rsidRPr="00A446FB">
        <w:rPr>
          <w:rFonts w:ascii="仿宋" w:eastAsia="仿宋" w:hAnsi="仿宋"/>
          <w:sz w:val="24"/>
          <w:szCs w:val="24"/>
        </w:rPr>
        <w:t>按作弊</w:t>
      </w:r>
      <w:r w:rsidR="00EE56D7" w:rsidRPr="00A446FB">
        <w:rPr>
          <w:rFonts w:ascii="仿宋" w:eastAsia="仿宋" w:hAnsi="仿宋" w:hint="eastAsia"/>
          <w:sz w:val="24"/>
          <w:szCs w:val="24"/>
        </w:rPr>
        <w:t>处理</w:t>
      </w:r>
      <w:r w:rsidR="00EE56D7" w:rsidRPr="00A446FB">
        <w:rPr>
          <w:rFonts w:ascii="仿宋" w:eastAsia="仿宋" w:hAnsi="仿宋"/>
          <w:sz w:val="24"/>
          <w:szCs w:val="24"/>
        </w:rPr>
        <w:t>。</w:t>
      </w:r>
    </w:p>
    <w:p w:rsidR="00EE56D7" w:rsidRPr="00A446FB" w:rsidRDefault="002864FB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</w:t>
      </w:r>
      <w:r w:rsidR="00EE56D7" w:rsidRPr="00A446FB">
        <w:rPr>
          <w:rFonts w:ascii="仿宋" w:eastAsia="仿宋" w:hAnsi="仿宋" w:hint="eastAsia"/>
          <w:sz w:val="24"/>
          <w:szCs w:val="24"/>
        </w:rPr>
        <w:t>、考生参加</w:t>
      </w:r>
      <w:r w:rsidR="00317684">
        <w:rPr>
          <w:rFonts w:ascii="仿宋" w:eastAsia="仿宋" w:hAnsi="仿宋" w:hint="eastAsia"/>
          <w:sz w:val="24"/>
          <w:szCs w:val="24"/>
        </w:rPr>
        <w:t>线上</w:t>
      </w:r>
      <w:r w:rsidR="00EE56D7" w:rsidRPr="00A446FB">
        <w:rPr>
          <w:rFonts w:ascii="仿宋" w:eastAsia="仿宋" w:hAnsi="仿宋" w:hint="eastAsia"/>
          <w:sz w:val="24"/>
          <w:szCs w:val="24"/>
        </w:rPr>
        <w:t>复试注意事项：</w:t>
      </w:r>
    </w:p>
    <w:p w:rsidR="00EE56D7" w:rsidRPr="00A446FB" w:rsidRDefault="00E039E4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EE56D7" w:rsidRPr="00A446FB">
        <w:rPr>
          <w:rFonts w:ascii="仿宋" w:eastAsia="仿宋" w:hAnsi="仿宋" w:hint="eastAsia"/>
          <w:sz w:val="24"/>
          <w:szCs w:val="24"/>
        </w:rPr>
        <w:t>.复试是国家研究生招生考试的一部分，复试内容属于国家机密级。复试过程中禁止拍照</w:t>
      </w:r>
      <w:r w:rsidR="00EE56D7" w:rsidRPr="00A446FB">
        <w:rPr>
          <w:rFonts w:ascii="仿宋" w:eastAsia="仿宋" w:hAnsi="仿宋"/>
          <w:sz w:val="24"/>
          <w:szCs w:val="24"/>
        </w:rPr>
        <w:t>、</w:t>
      </w:r>
      <w:r w:rsidR="00EE56D7" w:rsidRPr="00A446FB">
        <w:rPr>
          <w:rFonts w:ascii="仿宋" w:eastAsia="仿宋" w:hAnsi="仿宋" w:hint="eastAsia"/>
          <w:sz w:val="24"/>
          <w:szCs w:val="24"/>
        </w:rPr>
        <w:t>录音、录像和录屏，禁止将相关信息泄露或公布；复试全程只允许考生一人在面试房间，禁止他人进出。考生复试</w:t>
      </w:r>
      <w:r w:rsidR="00EE56D7" w:rsidRPr="00A446FB">
        <w:rPr>
          <w:rFonts w:ascii="仿宋" w:eastAsia="仿宋" w:hAnsi="仿宋"/>
          <w:sz w:val="24"/>
          <w:szCs w:val="24"/>
        </w:rPr>
        <w:t>期间视线不得</w:t>
      </w:r>
      <w:r w:rsidR="00EE56D7" w:rsidRPr="00A446FB">
        <w:rPr>
          <w:rFonts w:ascii="仿宋" w:eastAsia="仿宋" w:hAnsi="仿宋" w:hint="eastAsia"/>
          <w:sz w:val="24"/>
          <w:szCs w:val="24"/>
        </w:rPr>
        <w:t>离开屏幕</w:t>
      </w:r>
      <w:r w:rsidR="00EE56D7" w:rsidRPr="00A446FB">
        <w:rPr>
          <w:rFonts w:ascii="仿宋" w:eastAsia="仿宋" w:hAnsi="仿宋"/>
          <w:sz w:val="24"/>
          <w:szCs w:val="24"/>
        </w:rPr>
        <w:t>，</w:t>
      </w:r>
      <w:r w:rsidR="00EE56D7" w:rsidRPr="00A446FB">
        <w:rPr>
          <w:rFonts w:ascii="仿宋" w:eastAsia="仿宋" w:hAnsi="仿宋" w:hint="eastAsia"/>
          <w:sz w:val="24"/>
          <w:szCs w:val="24"/>
        </w:rPr>
        <w:t>面试房间不得</w:t>
      </w:r>
      <w:r w:rsidR="00EE56D7" w:rsidRPr="00A446FB">
        <w:rPr>
          <w:rFonts w:ascii="仿宋" w:eastAsia="仿宋" w:hAnsi="仿宋"/>
          <w:sz w:val="24"/>
          <w:szCs w:val="24"/>
        </w:rPr>
        <w:t>出现</w:t>
      </w:r>
      <w:r w:rsidR="00EE56D7" w:rsidRPr="00A446FB">
        <w:rPr>
          <w:rFonts w:ascii="仿宋" w:eastAsia="仿宋" w:hAnsi="仿宋" w:hint="eastAsia"/>
          <w:sz w:val="24"/>
          <w:szCs w:val="24"/>
        </w:rPr>
        <w:t>与</w:t>
      </w:r>
      <w:r w:rsidR="00EE56D7" w:rsidRPr="00A446FB">
        <w:rPr>
          <w:rFonts w:ascii="仿宋" w:eastAsia="仿宋" w:hAnsi="仿宋"/>
          <w:sz w:val="24"/>
          <w:szCs w:val="24"/>
        </w:rPr>
        <w:t>考试无关声音，</w:t>
      </w:r>
      <w:r w:rsidR="00EE56D7" w:rsidRPr="00A446FB">
        <w:rPr>
          <w:rFonts w:ascii="仿宋" w:eastAsia="仿宋" w:hAnsi="仿宋" w:hint="eastAsia"/>
          <w:sz w:val="24"/>
          <w:szCs w:val="24"/>
        </w:rPr>
        <w:t>若有违反，视同作弊。</w:t>
      </w:r>
    </w:p>
    <w:p w:rsidR="00EE56D7" w:rsidRPr="00A446FB" w:rsidRDefault="00E039E4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EE56D7" w:rsidRPr="00A446FB">
        <w:rPr>
          <w:rFonts w:ascii="仿宋" w:eastAsia="仿宋" w:hAnsi="仿宋" w:hint="eastAsia"/>
          <w:sz w:val="24"/>
          <w:szCs w:val="24"/>
        </w:rPr>
        <w:t>.复试全程</w:t>
      </w:r>
      <w:r w:rsidR="00EE56D7" w:rsidRPr="00A446FB">
        <w:rPr>
          <w:rFonts w:ascii="仿宋" w:eastAsia="仿宋" w:hAnsi="仿宋"/>
          <w:sz w:val="24"/>
          <w:szCs w:val="24"/>
        </w:rPr>
        <w:t>考生</w:t>
      </w:r>
      <w:r w:rsidR="00EE56D7" w:rsidRPr="00A446FB">
        <w:rPr>
          <w:rFonts w:ascii="仿宋" w:eastAsia="仿宋" w:hAnsi="仿宋" w:hint="eastAsia"/>
          <w:sz w:val="24"/>
          <w:szCs w:val="24"/>
        </w:rPr>
        <w:t>需保证上身、双手及</w:t>
      </w:r>
      <w:r w:rsidR="00EE56D7" w:rsidRPr="00A446FB">
        <w:rPr>
          <w:rFonts w:ascii="仿宋" w:eastAsia="仿宋" w:hAnsi="仿宋"/>
          <w:sz w:val="24"/>
          <w:szCs w:val="24"/>
        </w:rPr>
        <w:t>桌面</w:t>
      </w:r>
      <w:r w:rsidR="00EE56D7" w:rsidRPr="00A446FB">
        <w:rPr>
          <w:rFonts w:ascii="仿宋" w:eastAsia="仿宋" w:hAnsi="仿宋" w:hint="eastAsia"/>
          <w:sz w:val="24"/>
          <w:szCs w:val="24"/>
        </w:rPr>
        <w:t>出现在视频画面中</w:t>
      </w:r>
      <w:r w:rsidR="00EE56D7" w:rsidRPr="00A446FB">
        <w:rPr>
          <w:rFonts w:ascii="仿宋" w:eastAsia="仿宋" w:hAnsi="仿宋"/>
          <w:sz w:val="24"/>
          <w:szCs w:val="24"/>
        </w:rPr>
        <w:t>，不</w:t>
      </w:r>
      <w:r w:rsidR="00EE56D7" w:rsidRPr="00A446FB">
        <w:rPr>
          <w:rFonts w:ascii="仿宋" w:eastAsia="仿宋" w:hAnsi="仿宋" w:hint="eastAsia"/>
          <w:sz w:val="24"/>
          <w:szCs w:val="24"/>
        </w:rPr>
        <w:t>得</w:t>
      </w:r>
      <w:r w:rsidR="00EE56D7" w:rsidRPr="00A446FB">
        <w:rPr>
          <w:rFonts w:ascii="仿宋" w:eastAsia="仿宋" w:hAnsi="仿宋"/>
          <w:sz w:val="24"/>
          <w:szCs w:val="24"/>
        </w:rPr>
        <w:t>佩戴发卡、耳环</w:t>
      </w:r>
      <w:r w:rsidR="00EE56D7" w:rsidRPr="00A446FB">
        <w:rPr>
          <w:rFonts w:ascii="仿宋" w:eastAsia="仿宋" w:hAnsi="仿宋" w:hint="eastAsia"/>
          <w:sz w:val="24"/>
          <w:szCs w:val="24"/>
        </w:rPr>
        <w:t>、项链</w:t>
      </w:r>
      <w:r w:rsidR="00EE56D7" w:rsidRPr="00A446FB">
        <w:rPr>
          <w:rFonts w:ascii="仿宋" w:eastAsia="仿宋" w:hAnsi="仿宋"/>
          <w:sz w:val="24"/>
          <w:szCs w:val="24"/>
        </w:rPr>
        <w:t>、手镯</w:t>
      </w:r>
      <w:r w:rsidR="00EE56D7" w:rsidRPr="00A446FB">
        <w:rPr>
          <w:rFonts w:ascii="仿宋" w:eastAsia="仿宋" w:hAnsi="仿宋" w:hint="eastAsia"/>
          <w:sz w:val="24"/>
          <w:szCs w:val="24"/>
        </w:rPr>
        <w:t>等</w:t>
      </w:r>
      <w:r w:rsidR="00EE56D7" w:rsidRPr="00A446FB">
        <w:rPr>
          <w:rFonts w:ascii="仿宋" w:eastAsia="仿宋" w:hAnsi="仿宋"/>
          <w:sz w:val="24"/>
          <w:szCs w:val="24"/>
        </w:rPr>
        <w:t>装饰物</w:t>
      </w:r>
      <w:r w:rsidR="00E86025">
        <w:rPr>
          <w:rFonts w:ascii="仿宋" w:eastAsia="仿宋" w:hAnsi="仿宋" w:hint="eastAsia"/>
          <w:sz w:val="24"/>
          <w:szCs w:val="24"/>
        </w:rPr>
        <w:t>及</w:t>
      </w:r>
      <w:r w:rsidR="00E86025">
        <w:rPr>
          <w:rFonts w:ascii="仿宋" w:eastAsia="仿宋" w:hAnsi="仿宋"/>
          <w:sz w:val="24"/>
          <w:szCs w:val="24"/>
        </w:rPr>
        <w:t>耳机</w:t>
      </w:r>
      <w:r w:rsidR="00EE56D7" w:rsidRPr="00A446FB">
        <w:rPr>
          <w:rFonts w:ascii="仿宋" w:eastAsia="仿宋" w:hAnsi="仿宋" w:hint="eastAsia"/>
          <w:sz w:val="24"/>
          <w:szCs w:val="24"/>
        </w:rPr>
        <w:t>。</w:t>
      </w:r>
      <w:r w:rsidR="00EE56D7" w:rsidRPr="00A446FB">
        <w:rPr>
          <w:rFonts w:ascii="仿宋" w:eastAsia="仿宋" w:hAnsi="仿宋"/>
          <w:sz w:val="24"/>
          <w:szCs w:val="24"/>
        </w:rPr>
        <w:t>考生</w:t>
      </w:r>
      <w:r w:rsidR="00EE56D7" w:rsidRPr="00A446FB">
        <w:rPr>
          <w:rFonts w:ascii="仿宋" w:eastAsia="仿宋" w:hAnsi="仿宋" w:hint="eastAsia"/>
          <w:sz w:val="24"/>
          <w:szCs w:val="24"/>
        </w:rPr>
        <w:t>头发不可遮挡额头</w:t>
      </w:r>
      <w:r w:rsidR="00EE56D7" w:rsidRPr="00A446FB">
        <w:rPr>
          <w:rFonts w:ascii="仿宋" w:eastAsia="仿宋" w:hAnsi="仿宋"/>
          <w:sz w:val="24"/>
          <w:szCs w:val="24"/>
        </w:rPr>
        <w:t>、</w:t>
      </w:r>
      <w:r w:rsidR="00EE56D7" w:rsidRPr="00A446FB">
        <w:rPr>
          <w:rFonts w:ascii="仿宋" w:eastAsia="仿宋" w:hAnsi="仿宋" w:hint="eastAsia"/>
          <w:sz w:val="24"/>
          <w:szCs w:val="24"/>
        </w:rPr>
        <w:t>耳朵，需保证</w:t>
      </w:r>
      <w:r>
        <w:rPr>
          <w:rFonts w:ascii="仿宋" w:eastAsia="仿宋" w:hAnsi="仿宋" w:hint="eastAsia"/>
          <w:sz w:val="24"/>
          <w:szCs w:val="24"/>
        </w:rPr>
        <w:t>笔试</w:t>
      </w:r>
      <w:r>
        <w:rPr>
          <w:rFonts w:ascii="仿宋" w:eastAsia="仿宋" w:hAnsi="仿宋"/>
          <w:sz w:val="24"/>
          <w:szCs w:val="24"/>
        </w:rPr>
        <w:t>监考人员、</w:t>
      </w:r>
      <w:r w:rsidR="00EE56D7" w:rsidRPr="00A446FB">
        <w:rPr>
          <w:rFonts w:ascii="仿宋" w:eastAsia="仿宋" w:hAnsi="仿宋" w:hint="eastAsia"/>
          <w:sz w:val="24"/>
          <w:szCs w:val="24"/>
        </w:rPr>
        <w:t>面试</w:t>
      </w:r>
      <w:r>
        <w:rPr>
          <w:rFonts w:ascii="仿宋" w:eastAsia="仿宋" w:hAnsi="仿宋" w:hint="eastAsia"/>
          <w:sz w:val="24"/>
          <w:szCs w:val="24"/>
        </w:rPr>
        <w:t>评审</w:t>
      </w:r>
      <w:r w:rsidR="00EE56D7" w:rsidRPr="00A446FB">
        <w:rPr>
          <w:rFonts w:ascii="仿宋" w:eastAsia="仿宋" w:hAnsi="仿宋"/>
          <w:sz w:val="24"/>
          <w:szCs w:val="24"/>
        </w:rPr>
        <w:t>专家</w:t>
      </w:r>
      <w:r w:rsidR="00EE56D7" w:rsidRPr="00A446FB">
        <w:rPr>
          <w:rFonts w:ascii="仿宋" w:eastAsia="仿宋" w:hAnsi="仿宋" w:hint="eastAsia"/>
          <w:sz w:val="24"/>
          <w:szCs w:val="24"/>
        </w:rPr>
        <w:t>清晰看</w:t>
      </w:r>
      <w:r w:rsidR="00EE56D7" w:rsidRPr="00A446FB">
        <w:rPr>
          <w:rFonts w:ascii="仿宋" w:eastAsia="仿宋" w:hAnsi="仿宋"/>
          <w:sz w:val="24"/>
          <w:szCs w:val="24"/>
        </w:rPr>
        <w:t>到考生</w:t>
      </w:r>
      <w:r w:rsidR="00EE56D7" w:rsidRPr="00A446FB">
        <w:rPr>
          <w:rFonts w:ascii="仿宋" w:eastAsia="仿宋" w:hAnsi="仿宋" w:hint="eastAsia"/>
          <w:sz w:val="24"/>
          <w:szCs w:val="24"/>
        </w:rPr>
        <w:t>五官。</w:t>
      </w:r>
    </w:p>
    <w:p w:rsidR="002F1D57" w:rsidRDefault="0044753E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EE56D7" w:rsidRPr="00A446FB">
        <w:rPr>
          <w:rFonts w:ascii="仿宋" w:eastAsia="仿宋" w:hAnsi="仿宋" w:hint="eastAsia"/>
          <w:sz w:val="24"/>
          <w:szCs w:val="24"/>
        </w:rPr>
        <w:t>.</w:t>
      </w:r>
      <w:r w:rsidR="00317684">
        <w:rPr>
          <w:rFonts w:ascii="仿宋" w:eastAsia="仿宋" w:hAnsi="仿宋" w:hint="eastAsia"/>
          <w:sz w:val="24"/>
          <w:szCs w:val="24"/>
        </w:rPr>
        <w:t>线上</w:t>
      </w:r>
      <w:r w:rsidR="00EE56D7" w:rsidRPr="00A446FB">
        <w:rPr>
          <w:rFonts w:ascii="仿宋" w:eastAsia="仿宋" w:hAnsi="仿宋" w:hint="eastAsia"/>
          <w:sz w:val="24"/>
          <w:szCs w:val="24"/>
        </w:rPr>
        <w:t>复试过程中，如出现</w:t>
      </w:r>
      <w:r w:rsidR="002F1D57">
        <w:rPr>
          <w:rFonts w:ascii="仿宋" w:eastAsia="仿宋" w:hAnsi="仿宋" w:hint="eastAsia"/>
          <w:sz w:val="24"/>
          <w:szCs w:val="24"/>
        </w:rPr>
        <w:t>网络、</w:t>
      </w:r>
      <w:r w:rsidR="00EE56D7" w:rsidRPr="00A446FB">
        <w:rPr>
          <w:rFonts w:ascii="仿宋" w:eastAsia="仿宋" w:hAnsi="仿宋"/>
          <w:sz w:val="24"/>
          <w:szCs w:val="24"/>
        </w:rPr>
        <w:t>设备或</w:t>
      </w:r>
      <w:r w:rsidR="002F1D57">
        <w:rPr>
          <w:rFonts w:ascii="仿宋" w:eastAsia="仿宋" w:hAnsi="仿宋" w:hint="eastAsia"/>
          <w:sz w:val="24"/>
          <w:szCs w:val="24"/>
        </w:rPr>
        <w:t>其它</w:t>
      </w:r>
      <w:r w:rsidR="00EE56D7" w:rsidRPr="00A446FB">
        <w:rPr>
          <w:rFonts w:ascii="仿宋" w:eastAsia="仿宋" w:hAnsi="仿宋" w:hint="eastAsia"/>
          <w:sz w:val="24"/>
          <w:szCs w:val="24"/>
        </w:rPr>
        <w:t>突发</w:t>
      </w:r>
      <w:r w:rsidR="00EE56D7" w:rsidRPr="00A446FB">
        <w:rPr>
          <w:rFonts w:ascii="仿宋" w:eastAsia="仿宋" w:hAnsi="仿宋"/>
          <w:sz w:val="24"/>
          <w:szCs w:val="24"/>
        </w:rPr>
        <w:t>状况，</w:t>
      </w:r>
      <w:r w:rsidR="00EE56D7" w:rsidRPr="00A446FB">
        <w:rPr>
          <w:rFonts w:ascii="仿宋" w:eastAsia="仿宋" w:hAnsi="仿宋" w:hint="eastAsia"/>
          <w:sz w:val="24"/>
          <w:szCs w:val="24"/>
        </w:rPr>
        <w:t>影响复试工作正常进行，</w:t>
      </w:r>
      <w:r w:rsidR="002F1D57">
        <w:rPr>
          <w:rFonts w:ascii="仿宋" w:eastAsia="仿宋" w:hAnsi="仿宋" w:hint="eastAsia"/>
          <w:sz w:val="24"/>
          <w:szCs w:val="24"/>
        </w:rPr>
        <w:t>监考老师和</w:t>
      </w:r>
      <w:r w:rsidR="00D528E3">
        <w:rPr>
          <w:rFonts w:ascii="仿宋" w:eastAsia="仿宋" w:hAnsi="仿宋" w:hint="eastAsia"/>
          <w:sz w:val="24"/>
          <w:szCs w:val="24"/>
        </w:rPr>
        <w:t>各学科</w:t>
      </w:r>
      <w:proofErr w:type="gramStart"/>
      <w:r w:rsidR="00EE56D7" w:rsidRPr="00A446FB">
        <w:rPr>
          <w:rFonts w:ascii="仿宋" w:eastAsia="仿宋" w:hAnsi="仿宋" w:hint="eastAsia"/>
          <w:sz w:val="24"/>
          <w:szCs w:val="24"/>
        </w:rPr>
        <w:t>面试组</w:t>
      </w:r>
      <w:proofErr w:type="gramEnd"/>
      <w:r w:rsidR="00EE56D7" w:rsidRPr="00A446FB">
        <w:rPr>
          <w:rFonts w:ascii="仿宋" w:eastAsia="仿宋" w:hAnsi="仿宋" w:hint="eastAsia"/>
          <w:sz w:val="24"/>
          <w:szCs w:val="24"/>
        </w:rPr>
        <w:t>组长可根据实际情况决定是否</w:t>
      </w:r>
      <w:r w:rsidR="002F1D57">
        <w:rPr>
          <w:rFonts w:ascii="仿宋" w:eastAsia="仿宋" w:hAnsi="仿宋" w:hint="eastAsia"/>
          <w:sz w:val="24"/>
          <w:szCs w:val="24"/>
        </w:rPr>
        <w:t>取消、</w:t>
      </w:r>
      <w:r w:rsidR="00EE56D7" w:rsidRPr="00A446FB">
        <w:rPr>
          <w:rFonts w:ascii="仿宋" w:eastAsia="仿宋" w:hAnsi="仿宋" w:hint="eastAsia"/>
          <w:sz w:val="24"/>
          <w:szCs w:val="24"/>
        </w:rPr>
        <w:t>调整</w:t>
      </w:r>
      <w:r w:rsidR="002F1D57">
        <w:rPr>
          <w:rFonts w:ascii="仿宋" w:eastAsia="仿宋" w:hAnsi="仿宋" w:hint="eastAsia"/>
          <w:sz w:val="24"/>
          <w:szCs w:val="24"/>
        </w:rPr>
        <w:t>和重新安排</w:t>
      </w:r>
      <w:r w:rsidR="00EE56D7" w:rsidRPr="00A446FB">
        <w:rPr>
          <w:rFonts w:ascii="仿宋" w:eastAsia="仿宋" w:hAnsi="仿宋" w:hint="eastAsia"/>
          <w:sz w:val="24"/>
          <w:szCs w:val="24"/>
        </w:rPr>
        <w:t>复试。</w:t>
      </w:r>
    </w:p>
    <w:p w:rsidR="00EE56D7" w:rsidRPr="00A446FB" w:rsidRDefault="002F1D57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 w:rsidR="00EE56D7" w:rsidRPr="00A446FB">
        <w:rPr>
          <w:rFonts w:ascii="仿宋" w:eastAsia="仿宋" w:hAnsi="仿宋" w:hint="eastAsia"/>
          <w:sz w:val="24"/>
          <w:szCs w:val="24"/>
        </w:rPr>
        <w:t>一旦发现考生存在弄虚作假行为，即取消该考生复试资格。</w:t>
      </w:r>
    </w:p>
    <w:p w:rsidR="00EE56D7" w:rsidRPr="00A446FB" w:rsidRDefault="00EE56D7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446FB">
        <w:rPr>
          <w:rFonts w:ascii="仿宋" w:eastAsia="仿宋" w:hAnsi="仿宋" w:hint="eastAsia"/>
          <w:sz w:val="24"/>
          <w:szCs w:val="24"/>
        </w:rPr>
        <w:t>考生在</w:t>
      </w:r>
      <w:r w:rsidRPr="00A446FB">
        <w:rPr>
          <w:rFonts w:ascii="仿宋" w:eastAsia="仿宋" w:hAnsi="仿宋"/>
          <w:sz w:val="24"/>
          <w:szCs w:val="24"/>
        </w:rPr>
        <w:t>复试准备过程中有任何问题</w:t>
      </w:r>
      <w:r w:rsidRPr="00A446FB">
        <w:rPr>
          <w:rFonts w:ascii="仿宋" w:eastAsia="仿宋" w:hAnsi="仿宋" w:hint="eastAsia"/>
          <w:sz w:val="24"/>
          <w:szCs w:val="24"/>
        </w:rPr>
        <w:t>可及时向学院反映，以提前</w:t>
      </w:r>
      <w:r w:rsidRPr="00A446FB">
        <w:rPr>
          <w:rFonts w:ascii="仿宋" w:eastAsia="仿宋" w:hAnsi="仿宋"/>
          <w:sz w:val="24"/>
          <w:szCs w:val="24"/>
        </w:rPr>
        <w:t>做好复试准备，保证</w:t>
      </w:r>
      <w:r w:rsidRPr="00A446FB">
        <w:rPr>
          <w:rFonts w:ascii="仿宋" w:eastAsia="仿宋" w:hAnsi="仿宋" w:hint="eastAsia"/>
          <w:sz w:val="24"/>
          <w:szCs w:val="24"/>
        </w:rPr>
        <w:t>复试顺利</w:t>
      </w:r>
      <w:r w:rsidRPr="00A446FB">
        <w:rPr>
          <w:rFonts w:ascii="仿宋" w:eastAsia="仿宋" w:hAnsi="仿宋"/>
          <w:sz w:val="24"/>
          <w:szCs w:val="24"/>
        </w:rPr>
        <w:t>进行</w:t>
      </w:r>
      <w:r w:rsidRPr="00A446FB">
        <w:rPr>
          <w:rFonts w:ascii="仿宋" w:eastAsia="仿宋" w:hAnsi="仿宋" w:hint="eastAsia"/>
          <w:sz w:val="24"/>
          <w:szCs w:val="24"/>
        </w:rPr>
        <w:t>。</w:t>
      </w:r>
    </w:p>
    <w:p w:rsidR="00EE56D7" w:rsidRPr="00A446FB" w:rsidRDefault="00EE56D7" w:rsidP="00EE56D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B2767" w:rsidRDefault="00AB2767"/>
    <w:p w:rsidR="00EB50A0" w:rsidRDefault="00EB50A0">
      <w:pPr>
        <w:sectPr w:rsidR="00EB50A0" w:rsidSect="008E02FE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vertAnchor="page" w:horzAnchor="margin" w:tblpY="2733"/>
        <w:tblW w:w="14506" w:type="dxa"/>
        <w:tblLook w:val="04A0" w:firstRow="1" w:lastRow="0" w:firstColumn="1" w:lastColumn="0" w:noHBand="0" w:noVBand="1"/>
      </w:tblPr>
      <w:tblGrid>
        <w:gridCol w:w="2091"/>
        <w:gridCol w:w="2696"/>
        <w:gridCol w:w="1936"/>
        <w:gridCol w:w="2925"/>
        <w:gridCol w:w="4858"/>
      </w:tblGrid>
      <w:tr w:rsidR="00C12CC7" w:rsidTr="00F94C5E">
        <w:trPr>
          <w:trHeight w:val="1052"/>
        </w:trPr>
        <w:tc>
          <w:tcPr>
            <w:tcW w:w="2091" w:type="dxa"/>
            <w:vAlign w:val="center"/>
          </w:tcPr>
          <w:p w:rsidR="00EB50A0" w:rsidRPr="00F95612" w:rsidRDefault="00EB50A0" w:rsidP="00C12C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事项</w:t>
            </w:r>
          </w:p>
        </w:tc>
        <w:tc>
          <w:tcPr>
            <w:tcW w:w="2696" w:type="dxa"/>
            <w:vAlign w:val="center"/>
          </w:tcPr>
          <w:p w:rsidR="00EB50A0" w:rsidRPr="00F95612" w:rsidRDefault="00EB50A0" w:rsidP="00C12CC7">
            <w:pPr>
              <w:jc w:val="center"/>
              <w:rPr>
                <w:b/>
                <w:sz w:val="30"/>
                <w:szCs w:val="30"/>
              </w:rPr>
            </w:pPr>
            <w:r w:rsidRPr="00F95612">
              <w:rPr>
                <w:rFonts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1936" w:type="dxa"/>
            <w:vAlign w:val="center"/>
          </w:tcPr>
          <w:p w:rsidR="00EB50A0" w:rsidRPr="00F95612" w:rsidRDefault="00EB50A0" w:rsidP="00C12C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925" w:type="dxa"/>
            <w:vAlign w:val="center"/>
          </w:tcPr>
          <w:p w:rsidR="00EB50A0" w:rsidRPr="00F95612" w:rsidRDefault="00C12CC7" w:rsidP="00C12C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学科安排</w:t>
            </w:r>
          </w:p>
        </w:tc>
        <w:tc>
          <w:tcPr>
            <w:tcW w:w="4858" w:type="dxa"/>
            <w:vAlign w:val="center"/>
          </w:tcPr>
          <w:p w:rsidR="00EB50A0" w:rsidRPr="00F95612" w:rsidRDefault="00EB50A0" w:rsidP="00C12CC7">
            <w:pPr>
              <w:jc w:val="center"/>
              <w:rPr>
                <w:b/>
                <w:sz w:val="30"/>
                <w:szCs w:val="30"/>
              </w:rPr>
            </w:pPr>
            <w:r w:rsidRPr="00F95612"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:rsidR="00C12CC7" w:rsidTr="00F94C5E">
        <w:trPr>
          <w:trHeight w:val="1534"/>
        </w:trPr>
        <w:tc>
          <w:tcPr>
            <w:tcW w:w="2091" w:type="dxa"/>
            <w:vAlign w:val="center"/>
          </w:tcPr>
          <w:p w:rsidR="00EB50A0" w:rsidRPr="00703BE7" w:rsidRDefault="00EB50A0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考生</w:t>
            </w:r>
            <w:r>
              <w:rPr>
                <w:rFonts w:hint="eastAsia"/>
                <w:sz w:val="28"/>
                <w:szCs w:val="28"/>
              </w:rPr>
              <w:t>线上</w:t>
            </w:r>
            <w:r w:rsidRPr="00703BE7">
              <w:rPr>
                <w:sz w:val="28"/>
                <w:szCs w:val="28"/>
              </w:rPr>
              <w:t>培训</w:t>
            </w:r>
          </w:p>
        </w:tc>
        <w:tc>
          <w:tcPr>
            <w:tcW w:w="2696" w:type="dxa"/>
            <w:vAlign w:val="center"/>
          </w:tcPr>
          <w:p w:rsidR="00EB50A0" w:rsidRPr="00703BE7" w:rsidRDefault="00EB50A0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6</w:t>
            </w:r>
            <w:r w:rsidRPr="00703BE7">
              <w:rPr>
                <w:rFonts w:hint="eastAsia"/>
                <w:sz w:val="28"/>
                <w:szCs w:val="28"/>
              </w:rPr>
              <w:t>月</w:t>
            </w:r>
            <w:r w:rsidRPr="00703BE7">
              <w:rPr>
                <w:rFonts w:hint="eastAsia"/>
                <w:sz w:val="28"/>
                <w:szCs w:val="28"/>
              </w:rPr>
              <w:t>9</w:t>
            </w:r>
            <w:r w:rsidRPr="00703BE7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（周二）</w:t>
            </w:r>
          </w:p>
        </w:tc>
        <w:tc>
          <w:tcPr>
            <w:tcW w:w="1936" w:type="dxa"/>
            <w:vAlign w:val="center"/>
          </w:tcPr>
          <w:p w:rsidR="00EB50A0" w:rsidRDefault="00EB50A0" w:rsidP="00C12CC7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:00</w:t>
            </w:r>
          </w:p>
          <w:p w:rsidR="00EB50A0" w:rsidRDefault="00EB50A0" w:rsidP="00C12CC7">
            <w:pPr>
              <w:ind w:firstLineChars="50" w:firstLine="140"/>
              <w:jc w:val="center"/>
            </w:pPr>
            <w:r>
              <w:rPr>
                <w:rFonts w:hint="eastAsia"/>
                <w:sz w:val="28"/>
                <w:szCs w:val="28"/>
              </w:rPr>
              <w:t>14:00</w:t>
            </w:r>
            <w:r>
              <w:rPr>
                <w:sz w:val="28"/>
                <w:szCs w:val="28"/>
              </w:rPr>
              <w:t>-17</w:t>
            </w:r>
            <w:r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925" w:type="dxa"/>
            <w:vAlign w:val="center"/>
          </w:tcPr>
          <w:p w:rsidR="00C12CC7" w:rsidRDefault="00C12CC7" w:rsidP="00C12CC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上午工商管理</w:t>
            </w:r>
          </w:p>
          <w:p w:rsidR="00EB50A0" w:rsidRPr="0002174C" w:rsidRDefault="00C12CC7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公共管理全天</w:t>
            </w:r>
          </w:p>
        </w:tc>
        <w:tc>
          <w:tcPr>
            <w:tcW w:w="4858" w:type="dxa"/>
            <w:vAlign w:val="center"/>
          </w:tcPr>
          <w:p w:rsidR="00EB50A0" w:rsidRPr="00BF4BB6" w:rsidRDefault="00C12CC7" w:rsidP="00C12CC7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培训钉钉账号及分组信息收到考生材料确认邮件后反馈</w:t>
            </w:r>
          </w:p>
        </w:tc>
      </w:tr>
      <w:tr w:rsidR="00C12CC7" w:rsidTr="00F94C5E">
        <w:trPr>
          <w:trHeight w:val="1124"/>
        </w:trPr>
        <w:tc>
          <w:tcPr>
            <w:tcW w:w="2091" w:type="dxa"/>
            <w:vAlign w:val="center"/>
          </w:tcPr>
          <w:p w:rsidR="00EB50A0" w:rsidRPr="00703BE7" w:rsidRDefault="00EB50A0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复试</w:t>
            </w:r>
            <w:r w:rsidR="00C12CC7">
              <w:rPr>
                <w:rFonts w:hint="eastAsia"/>
                <w:sz w:val="28"/>
                <w:szCs w:val="28"/>
              </w:rPr>
              <w:t>线上</w:t>
            </w:r>
            <w:r w:rsidRPr="00703BE7">
              <w:rPr>
                <w:sz w:val="28"/>
                <w:szCs w:val="28"/>
              </w:rPr>
              <w:t>笔试</w:t>
            </w:r>
          </w:p>
        </w:tc>
        <w:tc>
          <w:tcPr>
            <w:tcW w:w="2696" w:type="dxa"/>
            <w:vAlign w:val="center"/>
          </w:tcPr>
          <w:p w:rsidR="00EB50A0" w:rsidRPr="00703BE7" w:rsidRDefault="00EB50A0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6</w:t>
            </w:r>
            <w:r w:rsidRPr="00703BE7">
              <w:rPr>
                <w:rFonts w:hint="eastAsia"/>
                <w:sz w:val="28"/>
                <w:szCs w:val="28"/>
              </w:rPr>
              <w:t>月</w:t>
            </w:r>
            <w:r w:rsidRPr="00703BE7">
              <w:rPr>
                <w:rFonts w:hint="eastAsia"/>
                <w:sz w:val="28"/>
                <w:szCs w:val="28"/>
              </w:rPr>
              <w:t>12</w:t>
            </w:r>
            <w:r w:rsidRPr="00703BE7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（周五）</w:t>
            </w:r>
          </w:p>
        </w:tc>
        <w:tc>
          <w:tcPr>
            <w:tcW w:w="1936" w:type="dxa"/>
            <w:vAlign w:val="center"/>
          </w:tcPr>
          <w:p w:rsidR="00F94C5E" w:rsidRDefault="00F94C5E" w:rsidP="00C1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9:00-12:10</w:t>
            </w:r>
          </w:p>
          <w:p w:rsidR="00EB50A0" w:rsidRDefault="00F94C5E" w:rsidP="00C12CC7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="00EB50A0" w:rsidRPr="008E5F99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EB50A0" w:rsidRPr="008E5F99">
              <w:rPr>
                <w:rFonts w:hint="eastAsia"/>
                <w:sz w:val="28"/>
                <w:szCs w:val="28"/>
              </w:rPr>
              <w:t>0</w:t>
            </w:r>
            <w:r w:rsidR="00EB50A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 w:rsidR="00EB50A0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="00EB50A0" w:rsidRPr="008E5F9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925" w:type="dxa"/>
            <w:vAlign w:val="center"/>
          </w:tcPr>
          <w:p w:rsidR="00EB50A0" w:rsidRDefault="00C12CC7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上午工商管理</w:t>
            </w:r>
          </w:p>
          <w:p w:rsidR="00C12CC7" w:rsidRPr="0002174C" w:rsidRDefault="00C12CC7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下午公共管理</w:t>
            </w:r>
          </w:p>
        </w:tc>
        <w:tc>
          <w:tcPr>
            <w:tcW w:w="4858" w:type="dxa"/>
            <w:vAlign w:val="center"/>
          </w:tcPr>
          <w:p w:rsidR="00EB50A0" w:rsidRDefault="00C12CC7" w:rsidP="00F94C5E">
            <w:r>
              <w:rPr>
                <w:rFonts w:hint="eastAsia"/>
                <w:sz w:val="28"/>
                <w:szCs w:val="28"/>
              </w:rPr>
              <w:t>笔试钉钉账号及分组信息培训后反馈</w:t>
            </w:r>
          </w:p>
        </w:tc>
      </w:tr>
      <w:tr w:rsidR="008D33CF" w:rsidTr="00F94C5E">
        <w:trPr>
          <w:trHeight w:val="1522"/>
        </w:trPr>
        <w:tc>
          <w:tcPr>
            <w:tcW w:w="2091" w:type="dxa"/>
            <w:vMerge w:val="restart"/>
            <w:vAlign w:val="center"/>
          </w:tcPr>
          <w:p w:rsidR="008D33CF" w:rsidRPr="00703BE7" w:rsidRDefault="008D33CF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复试</w:t>
            </w:r>
            <w:r>
              <w:rPr>
                <w:rFonts w:hint="eastAsia"/>
                <w:sz w:val="28"/>
                <w:szCs w:val="28"/>
              </w:rPr>
              <w:t>线上</w:t>
            </w:r>
            <w:r w:rsidRPr="00703BE7">
              <w:rPr>
                <w:sz w:val="28"/>
                <w:szCs w:val="28"/>
              </w:rPr>
              <w:t>面试</w:t>
            </w:r>
          </w:p>
        </w:tc>
        <w:tc>
          <w:tcPr>
            <w:tcW w:w="2696" w:type="dxa"/>
            <w:vAlign w:val="center"/>
          </w:tcPr>
          <w:p w:rsidR="008D33CF" w:rsidRPr="00703BE7" w:rsidRDefault="008D33CF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6</w:t>
            </w:r>
            <w:r w:rsidRPr="00703BE7">
              <w:rPr>
                <w:rFonts w:hint="eastAsia"/>
                <w:sz w:val="28"/>
                <w:szCs w:val="28"/>
              </w:rPr>
              <w:t>月</w:t>
            </w:r>
            <w:r w:rsidRPr="00703BE7">
              <w:rPr>
                <w:rFonts w:hint="eastAsia"/>
                <w:sz w:val="28"/>
                <w:szCs w:val="28"/>
              </w:rPr>
              <w:t>15</w:t>
            </w:r>
            <w:r w:rsidRPr="00703BE7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（周一）</w:t>
            </w:r>
          </w:p>
        </w:tc>
        <w:tc>
          <w:tcPr>
            <w:tcW w:w="1936" w:type="dxa"/>
            <w:vAlign w:val="center"/>
          </w:tcPr>
          <w:p w:rsidR="008D33CF" w:rsidRDefault="008D33CF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:30</w:t>
            </w:r>
          </w:p>
          <w:p w:rsidR="008D33CF" w:rsidRDefault="008D33CF" w:rsidP="00C12CC7">
            <w:pPr>
              <w:ind w:firstLineChars="50" w:firstLine="140"/>
            </w:pPr>
            <w:r>
              <w:rPr>
                <w:rFonts w:hint="eastAsia"/>
                <w:sz w:val="28"/>
                <w:szCs w:val="28"/>
              </w:rPr>
              <w:t>13:3</w:t>
            </w:r>
            <w:r w:rsidRPr="008E5F99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-18</w:t>
            </w:r>
            <w:r>
              <w:rPr>
                <w:rFonts w:hint="eastAsia"/>
                <w:sz w:val="28"/>
                <w:szCs w:val="28"/>
              </w:rPr>
              <w:t>:0</w:t>
            </w:r>
            <w:r w:rsidRPr="008E5F9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925" w:type="dxa"/>
            <w:vAlign w:val="center"/>
          </w:tcPr>
          <w:p w:rsidR="008D33CF" w:rsidRPr="0002174C" w:rsidRDefault="008D33CF" w:rsidP="00F94C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工商管理、公共管理同时进行</w:t>
            </w:r>
          </w:p>
        </w:tc>
        <w:tc>
          <w:tcPr>
            <w:tcW w:w="4858" w:type="dxa"/>
            <w:vMerge w:val="restart"/>
            <w:vAlign w:val="center"/>
          </w:tcPr>
          <w:p w:rsidR="008D33CF" w:rsidRDefault="008D33CF" w:rsidP="001D3AB4">
            <w:r>
              <w:rPr>
                <w:rFonts w:hint="eastAsia"/>
                <w:sz w:val="28"/>
                <w:szCs w:val="28"/>
              </w:rPr>
              <w:t>面试钉钉账号及分组信息笔试后反馈</w:t>
            </w:r>
          </w:p>
        </w:tc>
      </w:tr>
      <w:tr w:rsidR="008D33CF" w:rsidTr="00F94C5E">
        <w:trPr>
          <w:trHeight w:val="59"/>
        </w:trPr>
        <w:tc>
          <w:tcPr>
            <w:tcW w:w="2091" w:type="dxa"/>
            <w:vMerge/>
            <w:vAlign w:val="center"/>
          </w:tcPr>
          <w:p w:rsidR="008D33CF" w:rsidRPr="00703BE7" w:rsidRDefault="008D33CF" w:rsidP="00C1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:rsidR="008D33CF" w:rsidRPr="00703BE7" w:rsidRDefault="008D33CF" w:rsidP="00C12CC7">
            <w:pPr>
              <w:jc w:val="center"/>
              <w:rPr>
                <w:sz w:val="28"/>
                <w:szCs w:val="28"/>
              </w:rPr>
            </w:pPr>
            <w:r w:rsidRPr="00703BE7">
              <w:rPr>
                <w:rFonts w:hint="eastAsia"/>
                <w:sz w:val="28"/>
                <w:szCs w:val="28"/>
              </w:rPr>
              <w:t>6</w:t>
            </w:r>
            <w:r w:rsidRPr="00703BE7">
              <w:rPr>
                <w:rFonts w:hint="eastAsia"/>
                <w:sz w:val="28"/>
                <w:szCs w:val="28"/>
              </w:rPr>
              <w:t>月</w:t>
            </w:r>
            <w:r w:rsidRPr="00703BE7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03BE7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（周二）</w:t>
            </w:r>
          </w:p>
        </w:tc>
        <w:tc>
          <w:tcPr>
            <w:tcW w:w="1936" w:type="dxa"/>
            <w:vAlign w:val="center"/>
          </w:tcPr>
          <w:p w:rsidR="008D33CF" w:rsidRDefault="008D33CF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>-12</w:t>
            </w:r>
            <w:r>
              <w:rPr>
                <w:rFonts w:hint="eastAsia"/>
                <w:sz w:val="28"/>
                <w:szCs w:val="28"/>
              </w:rPr>
              <w:t>:30</w:t>
            </w:r>
          </w:p>
          <w:p w:rsidR="008D33CF" w:rsidRDefault="008D33CF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</w:t>
            </w:r>
            <w:r w:rsidRPr="008E5F99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-17</w:t>
            </w:r>
            <w:r>
              <w:rPr>
                <w:rFonts w:hint="eastAsia"/>
                <w:sz w:val="28"/>
                <w:szCs w:val="28"/>
              </w:rPr>
              <w:t>:0</w:t>
            </w:r>
            <w:r w:rsidRPr="008E5F9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925" w:type="dxa"/>
            <w:vAlign w:val="center"/>
          </w:tcPr>
          <w:p w:rsidR="008D33CF" w:rsidRPr="0002174C" w:rsidRDefault="008D33CF" w:rsidP="00C12C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</w:t>
            </w:r>
          </w:p>
        </w:tc>
        <w:tc>
          <w:tcPr>
            <w:tcW w:w="4858" w:type="dxa"/>
            <w:vMerge/>
            <w:vAlign w:val="center"/>
          </w:tcPr>
          <w:p w:rsidR="008D33CF" w:rsidRDefault="008D33CF" w:rsidP="00C12CC7"/>
        </w:tc>
      </w:tr>
    </w:tbl>
    <w:p w:rsidR="00EB50A0" w:rsidRPr="00AD24B4" w:rsidRDefault="00EB50A0" w:rsidP="00EB50A0">
      <w:pPr>
        <w:jc w:val="center"/>
        <w:rPr>
          <w:b/>
          <w:sz w:val="36"/>
          <w:szCs w:val="36"/>
        </w:rPr>
      </w:pPr>
      <w:r w:rsidRPr="00F95612">
        <w:rPr>
          <w:rFonts w:hint="eastAsia"/>
          <w:b/>
          <w:sz w:val="36"/>
          <w:szCs w:val="36"/>
        </w:rPr>
        <w:t>管理学院</w:t>
      </w:r>
      <w:r w:rsidRPr="00F95612">
        <w:rPr>
          <w:rFonts w:hint="eastAsia"/>
          <w:b/>
          <w:sz w:val="36"/>
          <w:szCs w:val="36"/>
        </w:rPr>
        <w:t>2020</w:t>
      </w:r>
      <w:r w:rsidRPr="00F95612"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博士研究生招生复试</w:t>
      </w:r>
      <w:r>
        <w:rPr>
          <w:rFonts w:hint="eastAsia"/>
          <w:b/>
          <w:sz w:val="36"/>
          <w:szCs w:val="36"/>
        </w:rPr>
        <w:t>安排</w:t>
      </w:r>
      <w:r w:rsidR="008D33CF">
        <w:rPr>
          <w:rFonts w:hint="eastAsia"/>
          <w:b/>
          <w:sz w:val="36"/>
          <w:szCs w:val="36"/>
        </w:rPr>
        <w:t>表</w:t>
      </w:r>
    </w:p>
    <w:p w:rsidR="008D33CF" w:rsidRDefault="008D33CF" w:rsidP="008D33CF">
      <w:pPr>
        <w:tabs>
          <w:tab w:val="left" w:pos="4875"/>
        </w:tabs>
      </w:pPr>
    </w:p>
    <w:p w:rsidR="008D33CF" w:rsidRDefault="008D33CF" w:rsidP="008D33CF">
      <w:pPr>
        <w:tabs>
          <w:tab w:val="left" w:pos="4875"/>
        </w:tabs>
        <w:rPr>
          <w:b/>
          <w:bCs/>
        </w:rPr>
      </w:pPr>
    </w:p>
    <w:p w:rsidR="008D33CF" w:rsidRPr="008D33CF" w:rsidRDefault="008D33CF" w:rsidP="008D33CF">
      <w:pPr>
        <w:tabs>
          <w:tab w:val="left" w:pos="4875"/>
        </w:tabs>
        <w:rPr>
          <w:b/>
          <w:bCs/>
        </w:rPr>
      </w:pPr>
      <w:r w:rsidRPr="008D33CF">
        <w:rPr>
          <w:rFonts w:hint="eastAsia"/>
          <w:b/>
          <w:bCs/>
        </w:rPr>
        <w:t>注：兰大校内考生具体</w:t>
      </w:r>
      <w:r>
        <w:rPr>
          <w:rFonts w:hint="eastAsia"/>
          <w:b/>
          <w:bCs/>
        </w:rPr>
        <w:t>复试地点</w:t>
      </w:r>
      <w:r w:rsidRPr="008D33CF">
        <w:rPr>
          <w:rFonts w:hint="eastAsia"/>
          <w:b/>
          <w:bCs/>
        </w:rPr>
        <w:t>安排另行通知。</w:t>
      </w:r>
    </w:p>
    <w:sectPr w:rsidR="008D33CF" w:rsidRPr="008D33CF" w:rsidSect="00384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2B" w:rsidRDefault="003B5D2B" w:rsidP="00EE56D7">
      <w:r>
        <w:separator/>
      </w:r>
    </w:p>
  </w:endnote>
  <w:endnote w:type="continuationSeparator" w:id="0">
    <w:p w:rsidR="003B5D2B" w:rsidRDefault="003B5D2B" w:rsidP="00E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368254"/>
      <w:docPartObj>
        <w:docPartGallery w:val="Page Numbers (Bottom of Page)"/>
        <w:docPartUnique/>
      </w:docPartObj>
    </w:sdtPr>
    <w:sdtEndPr/>
    <w:sdtContent>
      <w:p w:rsidR="00007C4F" w:rsidRDefault="00842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8D1" w:rsidRPr="001168D1">
          <w:rPr>
            <w:noProof/>
            <w:lang w:val="zh-CN"/>
          </w:rPr>
          <w:t>2</w:t>
        </w:r>
        <w:r>
          <w:fldChar w:fldCharType="end"/>
        </w:r>
      </w:p>
    </w:sdtContent>
  </w:sdt>
  <w:p w:rsidR="00007C4F" w:rsidRDefault="003B5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2B" w:rsidRDefault="003B5D2B" w:rsidP="00EE56D7">
      <w:r>
        <w:separator/>
      </w:r>
    </w:p>
  </w:footnote>
  <w:footnote w:type="continuationSeparator" w:id="0">
    <w:p w:rsidR="003B5D2B" w:rsidRDefault="003B5D2B" w:rsidP="00EE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t7SwNDCzMDA0M7dQ0lEKTi0uzszPAykwrAUAz5v2ZCwAAAA="/>
  </w:docVars>
  <w:rsids>
    <w:rsidRoot w:val="000C3846"/>
    <w:rsid w:val="000C3846"/>
    <w:rsid w:val="001168D1"/>
    <w:rsid w:val="001C0A59"/>
    <w:rsid w:val="00224525"/>
    <w:rsid w:val="002864FB"/>
    <w:rsid w:val="002918A8"/>
    <w:rsid w:val="002F1D57"/>
    <w:rsid w:val="00317684"/>
    <w:rsid w:val="003661B0"/>
    <w:rsid w:val="00393A8E"/>
    <w:rsid w:val="003B5D2B"/>
    <w:rsid w:val="003D7AA3"/>
    <w:rsid w:val="003E158A"/>
    <w:rsid w:val="0044753E"/>
    <w:rsid w:val="00485482"/>
    <w:rsid w:val="004D53DC"/>
    <w:rsid w:val="00624B2F"/>
    <w:rsid w:val="0081753C"/>
    <w:rsid w:val="008424FA"/>
    <w:rsid w:val="008D33CF"/>
    <w:rsid w:val="009109D6"/>
    <w:rsid w:val="00A703F8"/>
    <w:rsid w:val="00AB2767"/>
    <w:rsid w:val="00AD0EE7"/>
    <w:rsid w:val="00B17167"/>
    <w:rsid w:val="00B61EB7"/>
    <w:rsid w:val="00BC3BCF"/>
    <w:rsid w:val="00C12CC7"/>
    <w:rsid w:val="00C52D74"/>
    <w:rsid w:val="00CF4749"/>
    <w:rsid w:val="00CF5955"/>
    <w:rsid w:val="00D528E3"/>
    <w:rsid w:val="00DF3B6B"/>
    <w:rsid w:val="00E039E4"/>
    <w:rsid w:val="00E86025"/>
    <w:rsid w:val="00EB50A0"/>
    <w:rsid w:val="00EE56D7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D3381"/>
  <w15:chartTrackingRefBased/>
  <w15:docId w15:val="{E157D1EA-3797-4208-A22F-18677B65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6D7"/>
    <w:rPr>
      <w:sz w:val="18"/>
      <w:szCs w:val="18"/>
    </w:rPr>
  </w:style>
  <w:style w:type="character" w:styleId="a7">
    <w:name w:val="Hyperlink"/>
    <w:basedOn w:val="a0"/>
    <w:uiPriority w:val="99"/>
    <w:unhideWhenUsed/>
    <w:rsid w:val="00EE56D7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B61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EB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ge.dingtalk.com/wow/dingtalk/act/downloa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批注：</dc:creator>
  <cp:keywords/>
  <dc:description/>
  <cp:lastModifiedBy>Jianzu Wu</cp:lastModifiedBy>
  <cp:revision>10</cp:revision>
  <dcterms:created xsi:type="dcterms:W3CDTF">2020-06-06T01:48:00Z</dcterms:created>
  <dcterms:modified xsi:type="dcterms:W3CDTF">2020-06-06T01:50:00Z</dcterms:modified>
</cp:coreProperties>
</file>