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9868E">
      <w:pPr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drawing>
          <wp:inline distT="0" distB="0" distL="0" distR="0">
            <wp:extent cx="2536190" cy="805180"/>
            <wp:effectExtent l="0" t="0" r="0" b="0"/>
            <wp:docPr id="10052456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4561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5645" cy="81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91A57">
      <w:pPr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0F410012">
      <w:pPr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35CBFA6F">
      <w:pPr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 w14:paraId="6D53501C">
      <w:pPr>
        <w:jc w:val="center"/>
        <w:rPr>
          <w:rFonts w:hint="eastAsia" w:ascii="方正小标宋简体" w:hAnsi="宋体" w:eastAsia="方正小标宋简体" w:cs="宋体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管理学院课程“两性一度”建设项目</w:t>
      </w:r>
    </w:p>
    <w:p w14:paraId="30352F9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8"/>
          <w:szCs w:val="48"/>
        </w:rPr>
        <w:t>申 报 书</w:t>
      </w:r>
    </w:p>
    <w:p w14:paraId="036EAF03">
      <w:pPr>
        <w:spacing w:line="276" w:lineRule="auto"/>
        <w:jc w:val="center"/>
        <w:rPr>
          <w:rFonts w:hint="eastAsia" w:ascii="宋体" w:hAnsi="宋体"/>
          <w:b/>
          <w:sz w:val="44"/>
        </w:rPr>
      </w:pPr>
    </w:p>
    <w:p w14:paraId="5C5FE494">
      <w:pPr>
        <w:spacing w:line="276" w:lineRule="auto"/>
        <w:rPr>
          <w:rFonts w:hint="eastAsia" w:ascii="宋体" w:hAnsi="宋体"/>
          <w:b/>
          <w:sz w:val="28"/>
          <w:szCs w:val="28"/>
        </w:rPr>
      </w:pPr>
    </w:p>
    <w:p w14:paraId="65D0F574">
      <w:pPr>
        <w:spacing w:line="276" w:lineRule="auto"/>
        <w:rPr>
          <w:rFonts w:hint="eastAsia" w:ascii="宋体" w:hAnsi="宋体"/>
          <w:b/>
          <w:sz w:val="28"/>
          <w:szCs w:val="28"/>
        </w:rPr>
      </w:pPr>
    </w:p>
    <w:p w14:paraId="01423651">
      <w:pPr>
        <w:spacing w:line="276" w:lineRule="auto"/>
        <w:rPr>
          <w:rFonts w:hint="eastAsia" w:ascii="宋体" w:hAnsi="宋体"/>
          <w:b/>
          <w:sz w:val="28"/>
          <w:szCs w:val="28"/>
        </w:rPr>
      </w:pPr>
    </w:p>
    <w:p w14:paraId="1C654E5E">
      <w:pPr>
        <w:ind w:firstLine="1416" w:firstLineChars="506"/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课程名称：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</w:p>
    <w:p w14:paraId="757C1CD9">
      <w:pPr>
        <w:ind w:firstLine="1416" w:firstLineChars="506"/>
        <w:jc w:val="left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课 程 号：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</w:p>
    <w:p w14:paraId="356BB395">
      <w:pPr>
        <w:ind w:firstLine="1416" w:firstLineChars="506"/>
        <w:jc w:val="left"/>
        <w:rPr>
          <w:rFonts w:hint="eastAsia" w:ascii="仿宋_GB2312" w:hAnsi="宋体" w:eastAsia="仿宋_GB2312"/>
          <w:sz w:val="28"/>
          <w:szCs w:val="28"/>
          <w:u w:val="single"/>
          <w:bdr w:val="single" w:color="auto" w:sz="2" w:space="0"/>
        </w:rPr>
      </w:pPr>
      <w:r>
        <w:rPr>
          <w:rFonts w:hint="eastAsia" w:ascii="仿宋_GB2312" w:hAnsi="宋体" w:eastAsia="仿宋_GB2312"/>
          <w:sz w:val="28"/>
          <w:szCs w:val="28"/>
        </w:rPr>
        <w:t>课程负责人：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</w:t>
      </w:r>
    </w:p>
    <w:p w14:paraId="386AC990">
      <w:pPr>
        <w:ind w:firstLine="1416" w:firstLineChars="506"/>
        <w:jc w:val="left"/>
        <w:rPr>
          <w:rFonts w:hint="eastAsia" w:ascii="仿宋_GB2312" w:hAnsi="宋体" w:eastAsia="仿宋_GB2312"/>
          <w:sz w:val="28"/>
          <w:szCs w:val="28"/>
          <w:u w:val="single"/>
          <w:bdr w:val="single" w:color="auto" w:sz="2" w:space="0"/>
        </w:rPr>
      </w:pPr>
      <w:r>
        <w:rPr>
          <w:rFonts w:hint="eastAsia" w:ascii="仿宋_GB2312" w:hAnsi="宋体" w:eastAsia="仿宋_GB2312"/>
          <w:sz w:val="28"/>
          <w:szCs w:val="28"/>
        </w:rPr>
        <w:t>填表日期：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</w:t>
      </w:r>
    </w:p>
    <w:p w14:paraId="73C360CB">
      <w:pPr>
        <w:jc w:val="center"/>
        <w:rPr>
          <w:rFonts w:hint="eastAsia" w:ascii="宋体" w:hAnsi="宋体"/>
          <w:b/>
          <w:sz w:val="28"/>
        </w:rPr>
      </w:pPr>
    </w:p>
    <w:p w14:paraId="6014118E">
      <w:pPr>
        <w:rPr>
          <w:rFonts w:hint="eastAsia" w:ascii="宋体" w:hAnsi="宋体"/>
          <w:b/>
          <w:sz w:val="28"/>
        </w:rPr>
      </w:pPr>
    </w:p>
    <w:p w14:paraId="7CF24F05">
      <w:pPr>
        <w:spacing w:line="58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兰州大学管理学院制</w:t>
      </w:r>
    </w:p>
    <w:p w14:paraId="45E77AB8">
      <w:pPr>
        <w:spacing w:line="58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28"/>
          <w:szCs w:val="28"/>
        </w:rPr>
        <w:t>二○二五年六月</w:t>
      </w:r>
    </w:p>
    <w:p w14:paraId="4E98CE7D">
      <w:pPr>
        <w:spacing w:line="580" w:lineRule="exact"/>
        <w:jc w:val="center"/>
        <w:rPr>
          <w:rFonts w:hint="eastAsia"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说  明</w:t>
      </w:r>
    </w:p>
    <w:p w14:paraId="509D70CB">
      <w:pPr>
        <w:spacing w:line="580" w:lineRule="exact"/>
        <w:ind w:firstLine="560" w:firstLineChars="200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396044F4">
      <w:pPr>
        <w:spacing w:line="580" w:lineRule="exact"/>
        <w:ind w:firstLine="560" w:firstLineChars="200"/>
        <w:rPr>
          <w:rFonts w:hint="eastAsia" w:ascii="仿宋_GB2312" w:hAnsi="楷体_GB2312" w:eastAsia="仿宋_GB2312" w:cs="楷体_GB2312"/>
          <w:sz w:val="28"/>
          <w:szCs w:val="28"/>
        </w:rPr>
      </w:pPr>
      <w:r>
        <w:rPr>
          <w:rFonts w:hint="eastAsia" w:ascii="仿宋_GB2312" w:hAnsi="楷体_GB2312" w:eastAsia="仿宋_GB2312" w:cs="楷体_GB2312"/>
          <w:sz w:val="28"/>
          <w:szCs w:val="28"/>
        </w:rPr>
        <w:t>1.申报书所列各项内容均须实事求是，认真填写，表达明确严谨。</w:t>
      </w:r>
    </w:p>
    <w:p w14:paraId="30BF379E">
      <w:pPr>
        <w:spacing w:line="580" w:lineRule="exact"/>
        <w:ind w:firstLine="560" w:firstLineChars="200"/>
        <w:rPr>
          <w:rFonts w:hint="eastAsia" w:ascii="仿宋_GB2312" w:hAnsi="楷体_GB2312" w:eastAsia="仿宋_GB2312" w:cs="楷体_GB2312"/>
          <w:sz w:val="28"/>
          <w:szCs w:val="28"/>
        </w:rPr>
      </w:pPr>
      <w:r>
        <w:rPr>
          <w:rFonts w:hint="eastAsia" w:ascii="仿宋_GB2312" w:hAnsi="楷体_GB2312" w:eastAsia="仿宋_GB2312" w:cs="楷体_GB2312"/>
          <w:sz w:val="28"/>
          <w:szCs w:val="28"/>
        </w:rPr>
        <w:t>2.有关专业术语、外文表述等，首次出现须写清全程，再次出现时可以使用缩写。</w:t>
      </w:r>
    </w:p>
    <w:p w14:paraId="31881A02">
      <w:pPr>
        <w:spacing w:line="580" w:lineRule="exact"/>
        <w:ind w:firstLine="560" w:firstLineChars="200"/>
        <w:rPr>
          <w:rFonts w:hint="eastAsia" w:ascii="仿宋_GB2312" w:hAnsi="楷体_GB2312" w:eastAsia="仿宋_GB2312" w:cs="楷体_GB2312"/>
          <w:sz w:val="28"/>
          <w:szCs w:val="28"/>
        </w:rPr>
      </w:pPr>
      <w:r>
        <w:rPr>
          <w:rFonts w:hint="eastAsia" w:ascii="仿宋_GB2312" w:hAnsi="楷体_GB2312" w:eastAsia="仿宋_GB2312" w:cs="楷体_GB2312"/>
          <w:sz w:val="28"/>
          <w:szCs w:val="28"/>
        </w:rPr>
        <w:t>3.申报书使用A4纸双面打印，左侧装订成册。</w:t>
      </w:r>
    </w:p>
    <w:p w14:paraId="58F452DE">
      <w:pPr>
        <w:spacing w:line="580" w:lineRule="exact"/>
        <w:ind w:firstLine="560" w:firstLineChars="200"/>
        <w:rPr>
          <w:rFonts w:hint="eastAsia" w:ascii="仿宋_GB2312" w:hAnsi="楷体_GB2312" w:eastAsia="仿宋_GB2312" w:cs="楷体_GB2312"/>
          <w:sz w:val="28"/>
          <w:szCs w:val="28"/>
        </w:rPr>
      </w:pPr>
      <w:r>
        <w:rPr>
          <w:rFonts w:hint="eastAsia" w:ascii="仿宋_GB2312" w:hAnsi="楷体_GB2312" w:eastAsia="仿宋_GB2312" w:cs="楷体_GB2312"/>
          <w:sz w:val="28"/>
          <w:szCs w:val="28"/>
        </w:rPr>
        <w:t>4.如表格篇幅不够，可另加页。</w:t>
      </w:r>
    </w:p>
    <w:p w14:paraId="0B7DBD2E">
      <w:pPr>
        <w:spacing w:line="58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</w:p>
    <w:p w14:paraId="202B3967">
      <w:pPr>
        <w:spacing w:line="58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E6D2D2A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一、课程情况</w:t>
      </w:r>
    </w:p>
    <w:tbl>
      <w:tblPr>
        <w:tblStyle w:val="13"/>
        <w:tblW w:w="85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313"/>
        <w:gridCol w:w="2148"/>
        <w:gridCol w:w="2151"/>
      </w:tblGrid>
      <w:tr w14:paraId="43100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9F4A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课程名称</w:t>
            </w:r>
          </w:p>
        </w:tc>
        <w:tc>
          <w:tcPr>
            <w:tcW w:w="6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DBD9D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</w:tr>
      <w:tr w14:paraId="60C63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B79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课程号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50AD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ED4A5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开课学期</w:t>
            </w:r>
            <w:r>
              <w:rPr>
                <w:rFonts w:hint="eastAsia" w:ascii="仿宋" w:hAnsi="仿宋" w:eastAsia="仿宋"/>
              </w:rPr>
              <w:t>（例：春）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8A4B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</w:tr>
      <w:tr w14:paraId="34881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FEC96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总学时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40E02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A428F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总学分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84E13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</w:tr>
      <w:tr w14:paraId="0D344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42C8B">
            <w:pPr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课程所覆盖本科专业</w:t>
            </w:r>
          </w:p>
        </w:tc>
        <w:tc>
          <w:tcPr>
            <w:tcW w:w="6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B5C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</w:p>
        </w:tc>
      </w:tr>
      <w:tr w14:paraId="1BD5B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011AC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建设时间</w:t>
            </w:r>
          </w:p>
        </w:tc>
        <w:tc>
          <w:tcPr>
            <w:tcW w:w="6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AE4F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2025年   月至2027年   月</w:t>
            </w:r>
          </w:p>
        </w:tc>
      </w:tr>
    </w:tbl>
    <w:p w14:paraId="6FDBCB4F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二、课程负责人情况</w:t>
      </w:r>
    </w:p>
    <w:tbl>
      <w:tblPr>
        <w:tblStyle w:val="13"/>
        <w:tblW w:w="862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10"/>
        <w:gridCol w:w="1161"/>
        <w:gridCol w:w="708"/>
        <w:gridCol w:w="87"/>
        <w:gridCol w:w="972"/>
        <w:gridCol w:w="612"/>
        <w:gridCol w:w="314"/>
        <w:gridCol w:w="425"/>
        <w:gridCol w:w="211"/>
        <w:gridCol w:w="498"/>
        <w:gridCol w:w="685"/>
        <w:gridCol w:w="165"/>
        <w:gridCol w:w="142"/>
        <w:gridCol w:w="1109"/>
      </w:tblGrid>
      <w:tr w14:paraId="54CF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794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基本</w:t>
            </w:r>
          </w:p>
          <w:p w14:paraId="2C20821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信息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A7E1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5D8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40D6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4D9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CA1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903A">
            <w:pPr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22F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任教</w:t>
            </w:r>
          </w:p>
          <w:p w14:paraId="4C6FC7DE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6178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50B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768A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3F30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B9BF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28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46C5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1793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66CB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</w:t>
            </w:r>
          </w:p>
          <w:p w14:paraId="425C4D37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情况</w:t>
            </w:r>
          </w:p>
        </w:tc>
        <w:tc>
          <w:tcPr>
            <w:tcW w:w="77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1E28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近3年讲授本科生课程情况：</w:t>
            </w:r>
          </w:p>
          <w:p w14:paraId="4790C2F1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</w:t>
            </w:r>
            <w:r>
              <w:rPr>
                <w:rFonts w:hint="eastAsia" w:ascii="楷体" w:hAnsi="楷体" w:eastAsia="楷体"/>
              </w:rPr>
              <w:t>课程类别指专业基础课、专业核心课、专业发展课；授课学期例：2024秋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0EDC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63CC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47D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课程名称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44C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课程类别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E84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学时数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98F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授课学期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508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独讲或合讲</w:t>
            </w:r>
          </w:p>
        </w:tc>
      </w:tr>
      <w:tr w14:paraId="2FF8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86A10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C22D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146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C93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AD47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7CA0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7404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A260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275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5F8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312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9C1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A639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843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D1BE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766D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8FC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D16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766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E4F1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ACC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0889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2C4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C9E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C91B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0C5D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39C9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2A01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7C16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2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3E4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B49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97F7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9E6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57D8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5525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4899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教学研究科学研究等情况</w:t>
            </w:r>
          </w:p>
        </w:tc>
        <w:tc>
          <w:tcPr>
            <w:tcW w:w="77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C96F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主要教学研究和科学研究论文、专著及自编、主编、参编教材情况：</w:t>
            </w:r>
          </w:p>
          <w:p w14:paraId="0696757A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楷体" w:hAnsi="楷体" w:eastAsia="楷体" w:cs="楷体"/>
              </w:rPr>
              <w:t>（所填论文或专著、教材须已在正式刊物上刊出或正式出版，项目未结项的须在“结项时间”栏注明“未结项”，仅限代表性成果，每类成果不超过5项，可另加页）</w:t>
            </w:r>
          </w:p>
        </w:tc>
      </w:tr>
      <w:tr w14:paraId="55DDC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71E9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B1C9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论文题目/专著名称、教材名称/教改项目名称/科研项目名称</w:t>
            </w: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6A6D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期刊名称/出版社/立项单位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9B8F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排名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8D20">
            <w:pPr>
              <w:spacing w:line="30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发表/出版/结项时间</w:t>
            </w:r>
          </w:p>
        </w:tc>
      </w:tr>
      <w:tr w14:paraId="1251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B795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936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290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2F1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0E0C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1821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3D8B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DBF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07E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C29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0CD9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13C4A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ABD2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7938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42B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692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CEE2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25C3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C6DA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A3E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1DB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148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30E0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1A76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4EB4"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3BBD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8E2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A63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83D7">
            <w:pPr>
              <w:jc w:val="center"/>
              <w:rPr>
                <w:rFonts w:hint="eastAsia" w:ascii="仿宋" w:hAnsi="仿宋" w:eastAsia="仿宋"/>
              </w:rPr>
            </w:pPr>
          </w:p>
        </w:tc>
      </w:tr>
    </w:tbl>
    <w:p w14:paraId="4F400284">
      <w:pPr>
        <w:widowControl/>
        <w:spacing w:line="360" w:lineRule="auto"/>
        <w:jc w:val="left"/>
        <w:rPr>
          <w:rFonts w:hint="eastAsia" w:ascii="仿宋_GB2312" w:hAnsi="宋体" w:eastAsia="仿宋_GB2312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5AD6528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三、建设团队（含负责人）</w:t>
      </w:r>
    </w:p>
    <w:tbl>
      <w:tblPr>
        <w:tblStyle w:val="1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56"/>
        <w:gridCol w:w="1681"/>
        <w:gridCol w:w="2355"/>
        <w:gridCol w:w="2154"/>
      </w:tblGrid>
      <w:tr w14:paraId="53A53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E9C41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>序号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D3297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>姓名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AC7EA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>职称</w:t>
            </w: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415A2"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kern w:val="0"/>
              </w:rPr>
            </w:pPr>
            <w:r>
              <w:rPr>
                <w:rFonts w:hint="eastAsia" w:ascii="仿宋_GB2312" w:hAnsi="宋体" w:eastAsia="仿宋_GB2312"/>
                <w:b/>
                <w:kern w:val="0"/>
              </w:rPr>
              <w:t>分工与承担任务</w:t>
            </w: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B6FC6">
            <w:pPr>
              <w:spacing w:line="360" w:lineRule="auto"/>
              <w:jc w:val="center"/>
              <w:rPr>
                <w:rFonts w:hint="default" w:ascii="仿宋_GB2312" w:hAnsi="宋体" w:eastAsia="仿宋_GB2312"/>
                <w:b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lang w:val="en-US" w:eastAsia="zh-CN"/>
              </w:rPr>
              <w:t>本人主讲课程</w:t>
            </w:r>
          </w:p>
        </w:tc>
      </w:tr>
      <w:tr w14:paraId="51E3A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52C44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1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019A6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4D358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C88E0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1F636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  <w:tr w14:paraId="7D246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9ABAAE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2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86B93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38906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C5B83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8D023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  <w:tr w14:paraId="6EB2A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9FFAB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3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228CC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41D9C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0BB1F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AC12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  <w:tr w14:paraId="501E7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A471F9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4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54E73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F6852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1E3C2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41A29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  <w:tr w14:paraId="4EA7C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FCC3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5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2B874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B1E79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CC3C1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0EC6F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  <w:tr w14:paraId="0AB37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D93E4">
            <w:pPr>
              <w:spacing w:line="360" w:lineRule="auto"/>
              <w:jc w:val="center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6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F6347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05F47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40161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  <w:tc>
          <w:tcPr>
            <w:tcW w:w="1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07EFA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</w:tbl>
    <w:p w14:paraId="33DEC8FA">
      <w:pPr>
        <w:rPr>
          <w:rFonts w:hint="eastAsia" w:ascii="仿宋_GB2312" w:hAnsi="宋体" w:eastAsia="仿宋_GB2312"/>
        </w:rPr>
      </w:pPr>
      <w:r>
        <w:rPr>
          <w:rFonts w:hint="eastAsia" w:ascii="仿宋_GB2312" w:hAnsi="宋体" w:eastAsia="仿宋_GB2312"/>
        </w:rPr>
        <w:t>备注：可续行列出。</w:t>
      </w:r>
    </w:p>
    <w:p w14:paraId="04D0F0CC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四、课程建设基础（不超过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1000</w:t>
      </w:r>
      <w:r>
        <w:rPr>
          <w:rFonts w:hint="eastAsia" w:ascii="黑体" w:hAnsi="黑体" w:eastAsia="黑体"/>
          <w:bCs/>
          <w:sz w:val="28"/>
          <w:szCs w:val="28"/>
        </w:rPr>
        <w:t>字）</w:t>
      </w:r>
    </w:p>
    <w:tbl>
      <w:tblPr>
        <w:tblStyle w:val="13"/>
        <w:tblW w:w="8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6"/>
      </w:tblGrid>
      <w:tr w14:paraId="4D843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2200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（课程建设基本情况，包含获评国家、省级、校级一流课程、精品课程等）</w:t>
            </w:r>
          </w:p>
          <w:p w14:paraId="3584399D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2CA2FA01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4CBCD374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57E0BA9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793BA9EF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0A58DFB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F805F93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72B47FF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0259D6B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3BCE935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314C0C65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</w:tbl>
    <w:p w14:paraId="65851645">
      <w:pPr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  <w:sz w:val="28"/>
          <w:szCs w:val="28"/>
        </w:rPr>
        <w:t>五、课程建设的目标和具体举措（不超过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000字）</w:t>
      </w:r>
    </w:p>
    <w:tbl>
      <w:tblPr>
        <w:tblStyle w:val="13"/>
        <w:tblW w:w="84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14AA2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4502D">
            <w:pPr>
              <w:widowControl/>
              <w:spacing w:before="100" w:beforeAutospacing="1" w:after="100" w:afterAutospacing="1" w:line="540" w:lineRule="exac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（建设目标应具体可考核，围绕“两性一度”课程评价指标体系，从课程目标、课程内容、教学方法、课程考核、质量控制等环节阐述具体举措，并体现课程思政建设要求）</w:t>
            </w:r>
          </w:p>
          <w:p w14:paraId="49749288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826507D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0EA802A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0F4379F1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2AA9CC3F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4F61884B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6BB69290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38B8F752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0C5BB734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481B9296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C0546BC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56219F0A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73CF4B42">
            <w:pPr>
              <w:widowControl/>
              <w:spacing w:before="100" w:beforeAutospacing="1" w:after="100" w:afterAutospacing="1" w:line="540" w:lineRule="exact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200C5874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</w:tbl>
    <w:p w14:paraId="2370ECA1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六、课程建设预期成效、成果实践应用推广计划（不超过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/>
          <w:bCs/>
          <w:sz w:val="28"/>
          <w:szCs w:val="28"/>
        </w:rPr>
        <w:t>00字）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4"/>
      </w:tblGrid>
      <w:tr w14:paraId="7054C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29669">
            <w:pPr>
              <w:widowControl/>
              <w:spacing w:before="100" w:beforeAutospacing="1" w:after="100" w:afterAutospacing="1" w:line="540" w:lineRule="exact"/>
              <w:rPr>
                <w:rFonts w:hint="eastAsia" w:ascii="仿宋_GB2312" w:hAnsi="宋体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课程建设预期成效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应具体，</w:t>
            </w:r>
            <w:r>
              <w:rPr>
                <w:rFonts w:hint="eastAsia" w:ascii="仿宋_GB2312" w:hAnsi="宋体" w:eastAsia="仿宋_GB2312"/>
                <w:kern w:val="0"/>
              </w:rPr>
              <w:t>需围绕教学成果转化、教学质量提升、专业影响力扩大</w:t>
            </w:r>
            <w:r>
              <w:rPr>
                <w:rFonts w:hint="eastAsia" w:ascii="仿宋_GB2312" w:hAnsi="宋体" w:eastAsia="仿宋_GB2312"/>
                <w:kern w:val="0"/>
                <w:lang w:val="en-US" w:eastAsia="zh-CN"/>
              </w:rPr>
              <w:t>和学生专业核心竞争力</w:t>
            </w:r>
            <w:r>
              <w:rPr>
                <w:rFonts w:hint="eastAsia" w:ascii="仿宋_GB2312" w:hAnsi="宋体" w:eastAsia="仿宋_GB2312"/>
                <w:kern w:val="0"/>
              </w:rPr>
              <w:t>等目标填写</w:t>
            </w:r>
            <w:r>
              <w:rPr>
                <w:rFonts w:hint="eastAsia" w:ascii="仿宋_GB2312" w:hAnsi="宋体" w:eastAsia="仿宋_GB2312"/>
                <w:kern w:val="0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kern w:val="0"/>
              </w:rPr>
              <w:t>成果实践应用推广计划从校内、校际、社会三个层面展开。</w:t>
            </w:r>
          </w:p>
          <w:p w14:paraId="35C0FD48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47C18368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65DAF4DC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BF09216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77211AA0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35DC63D3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62EE703D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</w:tbl>
    <w:p w14:paraId="5ED88A07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七、课程建设进度安排（不超过500字）</w:t>
      </w:r>
    </w:p>
    <w:tbl>
      <w:tblPr>
        <w:tblStyle w:val="13"/>
        <w:tblW w:w="8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4"/>
      </w:tblGrid>
      <w:tr w14:paraId="51302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42501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4F7C77DF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750F7E0D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6E63A2F8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4FEAA0E3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4B012EBA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7DC70DB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1212F14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7E612A9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FD889EE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</w:tbl>
    <w:p w14:paraId="0ECF89A6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八、经费预算</w:t>
      </w:r>
    </w:p>
    <w:tbl>
      <w:tblPr>
        <w:tblStyle w:val="13"/>
        <w:tblW w:w="8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4"/>
      </w:tblGrid>
      <w:tr w14:paraId="413D1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" w:hRule="atLeast"/>
        </w:trPr>
        <w:tc>
          <w:tcPr>
            <w:tcW w:w="8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06F7C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  <w:r>
              <w:rPr>
                <w:rFonts w:hint="eastAsia" w:ascii="仿宋_GB2312" w:hAnsi="宋体" w:eastAsia="仿宋_GB2312"/>
                <w:kern w:val="0"/>
              </w:rPr>
              <w:t>（应符合学校和学院相关经费使用方法的要求，需提供简单测算说明）</w:t>
            </w:r>
          </w:p>
          <w:p w14:paraId="1F21BB25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6C153EC6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358BCCD0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77F4F58D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5A090811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061624F3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3465B451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2B3E447E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527957BC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B644ED8">
            <w:pPr>
              <w:widowControl/>
              <w:spacing w:before="100" w:beforeAutospacing="1" w:after="100" w:afterAutospacing="1" w:line="360" w:lineRule="auto"/>
              <w:ind w:left="360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A942ADD">
            <w:pPr>
              <w:spacing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</w:tc>
      </w:tr>
    </w:tbl>
    <w:p w14:paraId="40FB62C3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九、课程负责人诚信承诺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4"/>
      </w:tblGrid>
      <w:tr w14:paraId="1A3EE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B58A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</w:rPr>
            </w:pPr>
          </w:p>
          <w:p w14:paraId="135C58C9">
            <w:pPr>
              <w:widowControl/>
              <w:spacing w:before="100" w:beforeAutospacing="1" w:after="100" w:afterAutospacing="1" w:line="360" w:lineRule="auto"/>
              <w:ind w:firstLine="560" w:firstLineChars="200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本人已认真填写并检查以上材料，保证内容真实有效。</w:t>
            </w:r>
          </w:p>
          <w:p w14:paraId="4F3DEECF">
            <w:pPr>
              <w:widowControl/>
              <w:spacing w:before="156" w:beforeLines="50" w:after="100" w:afterAutospacing="1"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课程负责人（签字）：</w:t>
            </w:r>
          </w:p>
          <w:p w14:paraId="6CC9F167">
            <w:pPr>
              <w:widowControl/>
              <w:spacing w:before="100" w:beforeAutospacing="1" w:after="312" w:afterLines="100" w:line="360" w:lineRule="auto"/>
              <w:jc w:val="lef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年     月    日</w:t>
            </w:r>
          </w:p>
        </w:tc>
      </w:tr>
    </w:tbl>
    <w:p w14:paraId="3F711A95">
      <w:pPr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十、审核意见</w:t>
      </w:r>
    </w:p>
    <w:tbl>
      <w:tblPr>
        <w:tblStyle w:val="13"/>
        <w:tblW w:w="8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02"/>
      </w:tblGrid>
      <w:tr w14:paraId="775A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1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1836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教师教学发展分中心审核意见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415F">
            <w:pPr>
              <w:rPr>
                <w:rFonts w:hint="eastAsia" w:ascii="仿宋" w:hAnsi="仿宋" w:eastAsia="仿宋"/>
              </w:rPr>
            </w:pPr>
          </w:p>
          <w:p w14:paraId="439D60BF">
            <w:pPr>
              <w:rPr>
                <w:rFonts w:hint="eastAsia" w:ascii="仿宋" w:hAnsi="仿宋" w:eastAsia="仿宋"/>
              </w:rPr>
            </w:pPr>
          </w:p>
          <w:p w14:paraId="0A167A85">
            <w:pPr>
              <w:rPr>
                <w:rFonts w:hint="eastAsia" w:ascii="仿宋" w:hAnsi="仿宋" w:eastAsia="仿宋"/>
              </w:rPr>
            </w:pPr>
          </w:p>
          <w:p w14:paraId="55FA178F">
            <w:pPr>
              <w:rPr>
                <w:rFonts w:hint="eastAsia" w:ascii="仿宋" w:hAnsi="仿宋" w:eastAsia="仿宋"/>
              </w:rPr>
            </w:pPr>
          </w:p>
          <w:p w14:paraId="00A350D9">
            <w:pPr>
              <w:rPr>
                <w:rFonts w:hint="eastAsia" w:ascii="仿宋" w:hAnsi="仿宋" w:eastAsia="仿宋"/>
              </w:rPr>
            </w:pPr>
            <w:bookmarkStart w:id="1" w:name="_GoBack"/>
            <w:bookmarkEnd w:id="1"/>
          </w:p>
          <w:p w14:paraId="7011F38C">
            <w:pPr>
              <w:rPr>
                <w:rFonts w:hint="eastAsia" w:ascii="仿宋" w:hAnsi="仿宋" w:eastAsia="仿宋"/>
              </w:rPr>
            </w:pPr>
          </w:p>
          <w:p w14:paraId="0A526241">
            <w:pPr>
              <w:rPr>
                <w:rFonts w:hint="eastAsia" w:ascii="仿宋" w:hAnsi="仿宋" w:eastAsia="仿宋"/>
              </w:rPr>
            </w:pPr>
          </w:p>
          <w:p w14:paraId="7B94DCC5">
            <w:pPr>
              <w:rPr>
                <w:rFonts w:hint="eastAsia" w:ascii="仿宋" w:hAnsi="仿宋" w:eastAsia="仿宋"/>
              </w:rPr>
            </w:pPr>
          </w:p>
          <w:p w14:paraId="5ACCEE24">
            <w:pPr>
              <w:rPr>
                <w:rFonts w:hint="eastAsia" w:ascii="仿宋" w:hAnsi="仿宋" w:eastAsia="仿宋"/>
              </w:rPr>
            </w:pPr>
          </w:p>
          <w:p w14:paraId="508CF6ED">
            <w:pPr>
              <w:rPr>
                <w:rFonts w:hint="eastAsia" w:ascii="仿宋" w:hAnsi="仿宋" w:eastAsia="仿宋"/>
              </w:rPr>
            </w:pPr>
          </w:p>
          <w:p w14:paraId="4AE9D3B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教师教学发展分中心主任签字：</w:t>
            </w:r>
          </w:p>
          <w:p w14:paraId="0142B659">
            <w:pPr>
              <w:ind w:firstLine="4480" w:firstLineChars="16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</w:p>
        </w:tc>
      </w:tr>
      <w:tr w14:paraId="4540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6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198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学院审核意见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F10F">
            <w:pPr>
              <w:rPr>
                <w:rFonts w:hint="eastAsia" w:ascii="仿宋" w:hAnsi="仿宋" w:eastAsia="仿宋"/>
              </w:rPr>
            </w:pPr>
          </w:p>
          <w:p w14:paraId="121F90B6">
            <w:pPr>
              <w:rPr>
                <w:rFonts w:hint="eastAsia" w:ascii="仿宋" w:hAnsi="仿宋" w:eastAsia="仿宋"/>
              </w:rPr>
            </w:pPr>
          </w:p>
          <w:p w14:paraId="5FFF5BCD">
            <w:pPr>
              <w:rPr>
                <w:rFonts w:hint="eastAsia" w:ascii="仿宋" w:hAnsi="仿宋" w:eastAsia="仿宋"/>
              </w:rPr>
            </w:pPr>
          </w:p>
          <w:p w14:paraId="62719E76">
            <w:pPr>
              <w:rPr>
                <w:rFonts w:hint="eastAsia" w:ascii="仿宋" w:hAnsi="仿宋" w:eastAsia="仿宋"/>
              </w:rPr>
            </w:pPr>
          </w:p>
          <w:p w14:paraId="3BD910A6">
            <w:pPr>
              <w:rPr>
                <w:rFonts w:hint="eastAsia" w:ascii="仿宋" w:hAnsi="仿宋" w:eastAsia="仿宋"/>
              </w:rPr>
            </w:pPr>
          </w:p>
          <w:p w14:paraId="11608CD8">
            <w:pPr>
              <w:rPr>
                <w:rFonts w:hint="eastAsia" w:ascii="仿宋" w:hAnsi="仿宋" w:eastAsia="仿宋"/>
              </w:rPr>
            </w:pPr>
          </w:p>
          <w:p w14:paraId="4007FA75">
            <w:pPr>
              <w:rPr>
                <w:rFonts w:hint="eastAsia" w:ascii="仿宋" w:hAnsi="仿宋" w:eastAsia="仿宋"/>
              </w:rPr>
            </w:pPr>
          </w:p>
          <w:p w14:paraId="0D2038FE">
            <w:pPr>
              <w:rPr>
                <w:rFonts w:hint="eastAsia" w:ascii="仿宋" w:hAnsi="仿宋" w:eastAsia="仿宋"/>
              </w:rPr>
            </w:pPr>
          </w:p>
          <w:p w14:paraId="28371DA0">
            <w:pPr>
              <w:rPr>
                <w:rFonts w:hint="eastAsia" w:ascii="仿宋" w:hAnsi="仿宋" w:eastAsia="仿宋"/>
              </w:rPr>
            </w:pPr>
          </w:p>
          <w:p w14:paraId="4F8781DB">
            <w:pPr>
              <w:rPr>
                <w:rFonts w:hint="eastAsia" w:ascii="仿宋" w:hAnsi="仿宋" w:eastAsia="仿宋"/>
              </w:rPr>
            </w:pPr>
          </w:p>
          <w:p w14:paraId="1C8D973C">
            <w:pPr>
              <w:rPr>
                <w:rFonts w:hint="eastAsia" w:ascii="仿宋" w:hAnsi="仿宋" w:eastAsia="仿宋"/>
              </w:rPr>
            </w:pPr>
          </w:p>
          <w:p w14:paraId="7EEFA91E">
            <w:pPr>
              <w:rPr>
                <w:rFonts w:hint="eastAsia" w:ascii="仿宋" w:hAnsi="仿宋" w:eastAsia="仿宋"/>
              </w:rPr>
            </w:pPr>
          </w:p>
          <w:p w14:paraId="09ECAC7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B37D950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</w:t>
            </w:r>
            <w:bookmarkStart w:id="0" w:name="OLE_LINK1"/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负责人签字：</w:t>
            </w:r>
          </w:p>
          <w:p w14:paraId="56EB7598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（公章）</w:t>
            </w:r>
          </w:p>
          <w:p w14:paraId="51EB26E7">
            <w:pPr>
              <w:ind w:firstLine="4760" w:firstLineChars="17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日</w:t>
            </w:r>
            <w:bookmarkEnd w:id="0"/>
          </w:p>
        </w:tc>
      </w:tr>
    </w:tbl>
    <w:p w14:paraId="6A125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DD"/>
    <w:rsid w:val="00007B7B"/>
    <w:rsid w:val="00080A6A"/>
    <w:rsid w:val="0009305D"/>
    <w:rsid w:val="000A32B1"/>
    <w:rsid w:val="000B3477"/>
    <w:rsid w:val="000B48F7"/>
    <w:rsid w:val="000F55B8"/>
    <w:rsid w:val="00112FCF"/>
    <w:rsid w:val="00120C8F"/>
    <w:rsid w:val="0013791C"/>
    <w:rsid w:val="00184800"/>
    <w:rsid w:val="001B2C1B"/>
    <w:rsid w:val="001B472C"/>
    <w:rsid w:val="00205109"/>
    <w:rsid w:val="002623B4"/>
    <w:rsid w:val="002754E6"/>
    <w:rsid w:val="00293575"/>
    <w:rsid w:val="00295069"/>
    <w:rsid w:val="002A5E66"/>
    <w:rsid w:val="0034243F"/>
    <w:rsid w:val="003566DD"/>
    <w:rsid w:val="003D477E"/>
    <w:rsid w:val="003F2640"/>
    <w:rsid w:val="00400EC8"/>
    <w:rsid w:val="00461365"/>
    <w:rsid w:val="00461830"/>
    <w:rsid w:val="004975F0"/>
    <w:rsid w:val="004A6A18"/>
    <w:rsid w:val="004F4ED9"/>
    <w:rsid w:val="005302C6"/>
    <w:rsid w:val="00532D70"/>
    <w:rsid w:val="00564130"/>
    <w:rsid w:val="005C0AAF"/>
    <w:rsid w:val="006026CE"/>
    <w:rsid w:val="006039DE"/>
    <w:rsid w:val="0069137E"/>
    <w:rsid w:val="006919D7"/>
    <w:rsid w:val="006A5B9F"/>
    <w:rsid w:val="006A6790"/>
    <w:rsid w:val="006B2FEF"/>
    <w:rsid w:val="006C75AE"/>
    <w:rsid w:val="006D4ED4"/>
    <w:rsid w:val="006E1AE6"/>
    <w:rsid w:val="006F6340"/>
    <w:rsid w:val="007232DD"/>
    <w:rsid w:val="00782ADA"/>
    <w:rsid w:val="007C308E"/>
    <w:rsid w:val="007C5716"/>
    <w:rsid w:val="007D4BA2"/>
    <w:rsid w:val="00827BDE"/>
    <w:rsid w:val="00910848"/>
    <w:rsid w:val="00933C7F"/>
    <w:rsid w:val="00975630"/>
    <w:rsid w:val="009B3DEB"/>
    <w:rsid w:val="009D2BA7"/>
    <w:rsid w:val="009E2B16"/>
    <w:rsid w:val="009E61DB"/>
    <w:rsid w:val="00A20AC4"/>
    <w:rsid w:val="00A65AC1"/>
    <w:rsid w:val="00A920E4"/>
    <w:rsid w:val="00AA109F"/>
    <w:rsid w:val="00AB0450"/>
    <w:rsid w:val="00AF567C"/>
    <w:rsid w:val="00B41841"/>
    <w:rsid w:val="00B52135"/>
    <w:rsid w:val="00B87616"/>
    <w:rsid w:val="00BA4C25"/>
    <w:rsid w:val="00BC0B36"/>
    <w:rsid w:val="00BE2299"/>
    <w:rsid w:val="00C02FA2"/>
    <w:rsid w:val="00C07A0A"/>
    <w:rsid w:val="00C446EB"/>
    <w:rsid w:val="00C73AFF"/>
    <w:rsid w:val="00CB0FDA"/>
    <w:rsid w:val="00CD08A0"/>
    <w:rsid w:val="00D1520F"/>
    <w:rsid w:val="00D2407C"/>
    <w:rsid w:val="00D31979"/>
    <w:rsid w:val="00D419B8"/>
    <w:rsid w:val="00D52655"/>
    <w:rsid w:val="00D6310C"/>
    <w:rsid w:val="00D905C9"/>
    <w:rsid w:val="00DA0523"/>
    <w:rsid w:val="00DD7C6C"/>
    <w:rsid w:val="00DE6951"/>
    <w:rsid w:val="00DF5435"/>
    <w:rsid w:val="00E366C4"/>
    <w:rsid w:val="00E43D7A"/>
    <w:rsid w:val="00EB252F"/>
    <w:rsid w:val="00EC41EF"/>
    <w:rsid w:val="00EE1315"/>
    <w:rsid w:val="00F12465"/>
    <w:rsid w:val="00F6599C"/>
    <w:rsid w:val="00F7249D"/>
    <w:rsid w:val="00F80C54"/>
    <w:rsid w:val="00FA1A25"/>
    <w:rsid w:val="24112BCD"/>
    <w:rsid w:val="28996270"/>
    <w:rsid w:val="3257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  <w:sz w:val="24"/>
      <w:szCs w:val="24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rFonts w:ascii="Times New Roman" w:hAnsi="Times New Roman" w:eastAsia="宋体" w:cs="Times New Roman"/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rFonts w:ascii="Times New Roman" w:hAnsi="Times New Roman" w:eastAsia="宋体" w:cs="Times New Roman"/>
      <w:i/>
      <w:iCs/>
      <w:color w:val="104862" w:themeColor="accent1" w:themeShade="BF"/>
      <w:sz w:val="24"/>
      <w:szCs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844</Words>
  <Characters>868</Characters>
  <Lines>361</Lines>
  <Paragraphs>129</Paragraphs>
  <TotalTime>74</TotalTime>
  <ScaleCrop>false</ScaleCrop>
  <LinksUpToDate>false</LinksUpToDate>
  <CharactersWithSpaces>1128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2025-06-17T12:56:00Z</dcterms:created>
  <dc:creator>王雷</dc:creator>
  <cp:lastModifiedBy>徐菁</cp:lastModifiedBy>
  <dcterms:modified xsi:type="dcterms:W3CDTF">2025-06-25T10:18:33Z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eyJoZGlkIjoiNWU1ZDVlYWRkMDk1OWQwZTBjYTQ5YjI4YmRkMmU1OGMiLCJ1c2VySWQiOiI2MzgyODkyODcifQ==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2E9BB4A9BB6143F38C398A82D4B8CF96_12</vt:lpwstr>
  </property>
</Properties>
</file>